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F532F6" w:rsidRDefault="006F2494">
      <w:pPr>
        <w:pStyle w:val="Heading2"/>
        <w:ind w:left="0"/>
      </w:pPr>
      <w:r>
        <w:rPr>
          <w:rFonts w:ascii="Arial" w:eastAsia="Arial" w:hAnsi="Arial" w:cs="Arial"/>
          <w:smallCaps/>
          <w:sz w:val="24"/>
          <w:szCs w:val="24"/>
        </w:rPr>
        <w:t xml:space="preserve">Example 9:  Ill-Posed one dimensional Horizontal Flow Problem </w:t>
      </w:r>
    </w:p>
    <w:p w:rsidR="00F532F6" w:rsidRDefault="00F532F6"/>
    <w:p w:rsidR="00F532F6" w:rsidRDefault="006F2494">
      <w:r>
        <w:rPr>
          <w:rFonts w:ascii="Arial" w:eastAsia="Arial" w:hAnsi="Arial" w:cs="Arial"/>
          <w:sz w:val="22"/>
          <w:szCs w:val="22"/>
        </w:rPr>
        <w:t xml:space="preserve">This example shows how to set up and solve an ill-posed 1-D inverse problem. It is similar with example 8 except less observation wells are used. </w:t>
      </w:r>
    </w:p>
    <w:p w:rsidR="00F532F6" w:rsidRDefault="00F532F6"/>
    <w:p w:rsidR="00F532F6" w:rsidRDefault="006F2494">
      <w:r>
        <w:rPr>
          <w:rFonts w:ascii="Arial" w:eastAsia="Arial" w:hAnsi="Arial" w:cs="Arial"/>
          <w:b/>
        </w:rPr>
        <w:t>Part 1: Generating observations well data:</w:t>
      </w:r>
    </w:p>
    <w:p w:rsidR="00F532F6" w:rsidRDefault="006F2494">
      <w:r>
        <w:rPr>
          <w:rFonts w:ascii="Arial" w:eastAsia="Arial" w:hAnsi="Arial" w:cs="Arial"/>
        </w:rPr>
        <w:t xml:space="preserve">  </w:t>
      </w:r>
    </w:p>
    <w:p w:rsidR="002C486E" w:rsidRPr="002C486E" w:rsidRDefault="006F2494" w:rsidP="001516E6">
      <w:pPr>
        <w:numPr>
          <w:ilvl w:val="0"/>
          <w:numId w:val="11"/>
        </w:numPr>
        <w:ind w:left="360" w:hanging="360"/>
        <w:contextualSpacing/>
        <w:rPr>
          <w:rFonts w:ascii="Arial" w:eastAsia="Arial" w:hAnsi="Arial" w:cs="Arial"/>
          <w:sz w:val="22"/>
          <w:szCs w:val="22"/>
        </w:rPr>
      </w:pPr>
      <w:r>
        <w:rPr>
          <w:rFonts w:ascii="Arial" w:eastAsia="Arial" w:hAnsi="Arial" w:cs="Arial"/>
          <w:smallCaps/>
          <w:sz w:val="22"/>
          <w:szCs w:val="22"/>
          <w:u w:val="single"/>
        </w:rPr>
        <w:t>New Project</w:t>
      </w:r>
    </w:p>
    <w:p w:rsidR="00F532F6" w:rsidRDefault="006F2494" w:rsidP="002C486E">
      <w:pPr>
        <w:ind w:left="360"/>
        <w:contextualSpacing/>
        <w:rPr>
          <w:rFonts w:ascii="Arial" w:eastAsia="Arial" w:hAnsi="Arial" w:cs="Arial"/>
          <w:sz w:val="22"/>
          <w:szCs w:val="22"/>
        </w:rPr>
      </w:pPr>
      <w:r>
        <w:rPr>
          <w:rFonts w:ascii="Arial" w:eastAsia="Arial" w:hAnsi="Arial" w:cs="Arial"/>
          <w:smallCaps/>
          <w:sz w:val="22"/>
          <w:szCs w:val="22"/>
          <w:u w:val="single"/>
        </w:rPr>
        <w:t xml:space="preserve"> </w:t>
      </w:r>
    </w:p>
    <w:p w:rsidR="00F532F6" w:rsidRDefault="006F2494">
      <w:pPr>
        <w:numPr>
          <w:ilvl w:val="0"/>
          <w:numId w:val="12"/>
        </w:numPr>
        <w:ind w:hanging="360"/>
        <w:contextualSpacing/>
        <w:rPr>
          <w:rFonts w:ascii="Arial" w:eastAsia="Arial" w:hAnsi="Arial" w:cs="Arial"/>
          <w:sz w:val="22"/>
          <w:szCs w:val="22"/>
        </w:rPr>
      </w:pPr>
      <w:r>
        <w:rPr>
          <w:rFonts w:ascii="Arial" w:eastAsia="Arial" w:hAnsi="Arial" w:cs="Arial"/>
          <w:sz w:val="22"/>
          <w:szCs w:val="22"/>
        </w:rPr>
        <w:t>Start a new project by selecting</w:t>
      </w:r>
      <w:r>
        <w:rPr>
          <w:rFonts w:ascii="Arial" w:eastAsia="Arial" w:hAnsi="Arial" w:cs="Arial"/>
          <w:b/>
          <w:sz w:val="22"/>
          <w:szCs w:val="22"/>
        </w:rPr>
        <w:t xml:space="preserve"> File</w:t>
      </w:r>
      <w:r>
        <w:rPr>
          <w:rFonts w:ascii="Arial" w:eastAsia="Arial" w:hAnsi="Arial" w:cs="Arial"/>
          <w:sz w:val="22"/>
          <w:szCs w:val="22"/>
        </w:rPr>
        <w:t xml:space="preserve"> then </w:t>
      </w:r>
      <w:r>
        <w:rPr>
          <w:rFonts w:ascii="Arial" w:eastAsia="Arial" w:hAnsi="Arial" w:cs="Arial"/>
          <w:b/>
          <w:sz w:val="22"/>
          <w:szCs w:val="22"/>
        </w:rPr>
        <w:t>New Project</w:t>
      </w:r>
      <w:r>
        <w:rPr>
          <w:rFonts w:ascii="Arial" w:eastAsia="Arial" w:hAnsi="Arial" w:cs="Arial"/>
          <w:sz w:val="22"/>
          <w:szCs w:val="22"/>
        </w:rPr>
        <w:t>.</w:t>
      </w:r>
    </w:p>
    <w:p w:rsidR="00F532F6" w:rsidRDefault="00F532F6"/>
    <w:p w:rsidR="00F532F6" w:rsidRDefault="006F2494">
      <w:r>
        <w:rPr>
          <w:noProof/>
        </w:rPr>
        <w:drawing>
          <wp:inline distT="114300" distB="114300" distL="114300" distR="114300" wp14:anchorId="269C2E1E" wp14:editId="50A200BA">
            <wp:extent cx="6005000" cy="4500563"/>
            <wp:effectExtent l="0" t="0" r="0" b="0"/>
            <wp:docPr id="4" name="image25.png"/>
            <wp:cNvGraphicFramePr/>
            <a:graphic xmlns:a="http://schemas.openxmlformats.org/drawingml/2006/main">
              <a:graphicData uri="http://schemas.openxmlformats.org/drawingml/2006/picture">
                <pic:pic xmlns:pic="http://schemas.openxmlformats.org/drawingml/2006/picture">
                  <pic:nvPicPr>
                    <pic:cNvPr id="0" name="image25.png"/>
                    <pic:cNvPicPr preferRelativeResize="0"/>
                  </pic:nvPicPr>
                  <pic:blipFill>
                    <a:blip r:embed="rId8"/>
                    <a:srcRect l="892" t="1188"/>
                    <a:stretch>
                      <a:fillRect/>
                    </a:stretch>
                  </pic:blipFill>
                  <pic:spPr>
                    <a:xfrm>
                      <a:off x="0" y="0"/>
                      <a:ext cx="6005000" cy="4500563"/>
                    </a:xfrm>
                    <a:prstGeom prst="rect">
                      <a:avLst/>
                    </a:prstGeom>
                    <a:ln/>
                  </pic:spPr>
                </pic:pic>
              </a:graphicData>
            </a:graphic>
          </wp:inline>
        </w:drawing>
      </w:r>
    </w:p>
    <w:p w:rsidR="00F532F6" w:rsidRDefault="006F2494" w:rsidP="001516E6">
      <w:pPr>
        <w:tabs>
          <w:tab w:val="left" w:pos="-2340"/>
        </w:tabs>
      </w:pPr>
      <w:r>
        <w:rPr>
          <w:rFonts w:ascii="Arial" w:eastAsia="Arial" w:hAnsi="Arial" w:cs="Arial"/>
          <w:sz w:val="22"/>
          <w:szCs w:val="22"/>
        </w:rPr>
        <w:t xml:space="preserve">Define the initial grid dimensions (you can edit this later). </w:t>
      </w:r>
    </w:p>
    <w:p w:rsidR="00F532F6" w:rsidRDefault="001516E6">
      <w:pPr>
        <w:numPr>
          <w:ilvl w:val="0"/>
          <w:numId w:val="5"/>
        </w:numPr>
        <w:ind w:hanging="360"/>
        <w:contextualSpacing/>
        <w:rPr>
          <w:rFonts w:ascii="Arial" w:eastAsia="Arial" w:hAnsi="Arial" w:cs="Arial"/>
          <w:sz w:val="22"/>
          <w:szCs w:val="22"/>
        </w:rPr>
      </w:pPr>
      <w:r>
        <w:rPr>
          <w:noProof/>
        </w:rPr>
        <w:drawing>
          <wp:anchor distT="114300" distB="114300" distL="114300" distR="114300" simplePos="0" relativeHeight="251658240" behindDoc="0" locked="0" layoutInCell="0" hidden="0" allowOverlap="1" wp14:anchorId="3F38CFD0" wp14:editId="01893A21">
            <wp:simplePos x="0" y="0"/>
            <wp:positionH relativeFrom="margin">
              <wp:posOffset>2984500</wp:posOffset>
            </wp:positionH>
            <wp:positionV relativeFrom="paragraph">
              <wp:posOffset>110490</wp:posOffset>
            </wp:positionV>
            <wp:extent cx="3226435" cy="1661795"/>
            <wp:effectExtent l="0" t="0" r="0" b="0"/>
            <wp:wrapSquare wrapText="bothSides" distT="114300" distB="114300" distL="114300" distR="114300"/>
            <wp:docPr id="11" name="image34.png"/>
            <wp:cNvGraphicFramePr/>
            <a:graphic xmlns:a="http://schemas.openxmlformats.org/drawingml/2006/main">
              <a:graphicData uri="http://schemas.openxmlformats.org/drawingml/2006/picture">
                <pic:pic xmlns:pic="http://schemas.openxmlformats.org/drawingml/2006/picture">
                  <pic:nvPicPr>
                    <pic:cNvPr id="0" name="image34.png"/>
                    <pic:cNvPicPr preferRelativeResize="0"/>
                  </pic:nvPicPr>
                  <pic:blipFill>
                    <a:blip r:embed="rId9"/>
                    <a:srcRect l="5870" r="9197" b="21201"/>
                    <a:stretch>
                      <a:fillRect/>
                    </a:stretch>
                  </pic:blipFill>
                  <pic:spPr>
                    <a:xfrm>
                      <a:off x="0" y="0"/>
                      <a:ext cx="3226435" cy="1661795"/>
                    </a:xfrm>
                    <a:prstGeom prst="rect">
                      <a:avLst/>
                    </a:prstGeom>
                    <a:ln/>
                  </pic:spPr>
                </pic:pic>
              </a:graphicData>
            </a:graphic>
          </wp:anchor>
        </w:drawing>
      </w:r>
      <w:r w:rsidR="006F2494">
        <w:rPr>
          <w:rFonts w:ascii="Arial" w:eastAsia="Arial" w:hAnsi="Arial" w:cs="Arial"/>
          <w:sz w:val="22"/>
          <w:szCs w:val="22"/>
        </w:rPr>
        <w:t>Change the value for the number of rows to</w:t>
      </w:r>
      <w:r w:rsidR="006F2494">
        <w:rPr>
          <w:rFonts w:ascii="Arial" w:eastAsia="Arial" w:hAnsi="Arial" w:cs="Arial"/>
          <w:b/>
          <w:sz w:val="22"/>
          <w:szCs w:val="22"/>
        </w:rPr>
        <w:t xml:space="preserve"> 1</w:t>
      </w:r>
      <w:r w:rsidR="006F2494">
        <w:rPr>
          <w:rFonts w:ascii="Arial" w:eastAsia="Arial" w:hAnsi="Arial" w:cs="Arial"/>
          <w:sz w:val="22"/>
          <w:szCs w:val="22"/>
        </w:rPr>
        <w:t>.</w:t>
      </w:r>
    </w:p>
    <w:p w:rsidR="00F532F6" w:rsidRDefault="006F2494">
      <w:pPr>
        <w:numPr>
          <w:ilvl w:val="0"/>
          <w:numId w:val="5"/>
        </w:numPr>
        <w:ind w:hanging="360"/>
        <w:contextualSpacing/>
        <w:rPr>
          <w:rFonts w:ascii="Arial" w:eastAsia="Arial" w:hAnsi="Arial" w:cs="Arial"/>
          <w:sz w:val="22"/>
          <w:szCs w:val="22"/>
        </w:rPr>
      </w:pPr>
      <w:r>
        <w:rPr>
          <w:rFonts w:ascii="Arial" w:eastAsia="Arial" w:hAnsi="Arial" w:cs="Arial"/>
          <w:sz w:val="22"/>
          <w:szCs w:val="22"/>
        </w:rPr>
        <w:t xml:space="preserve">Change the value for the number of columns to </w:t>
      </w:r>
      <w:r>
        <w:rPr>
          <w:rFonts w:ascii="Arial" w:eastAsia="Arial" w:hAnsi="Arial" w:cs="Arial"/>
          <w:b/>
          <w:sz w:val="22"/>
          <w:szCs w:val="22"/>
        </w:rPr>
        <w:t>10</w:t>
      </w:r>
      <w:r>
        <w:rPr>
          <w:rFonts w:ascii="Arial" w:eastAsia="Arial" w:hAnsi="Arial" w:cs="Arial"/>
          <w:sz w:val="22"/>
          <w:szCs w:val="22"/>
        </w:rPr>
        <w:t xml:space="preserve">. </w:t>
      </w:r>
    </w:p>
    <w:p w:rsidR="00F532F6" w:rsidRDefault="006F2494">
      <w:pPr>
        <w:numPr>
          <w:ilvl w:val="0"/>
          <w:numId w:val="5"/>
        </w:numPr>
        <w:ind w:hanging="360"/>
        <w:contextualSpacing/>
        <w:rPr>
          <w:rFonts w:ascii="Arial" w:eastAsia="Arial" w:hAnsi="Arial" w:cs="Arial"/>
          <w:sz w:val="22"/>
          <w:szCs w:val="22"/>
        </w:rPr>
      </w:pPr>
      <w:r>
        <w:rPr>
          <w:rFonts w:ascii="Arial" w:eastAsia="Arial" w:hAnsi="Arial" w:cs="Arial"/>
          <w:sz w:val="22"/>
          <w:szCs w:val="22"/>
        </w:rPr>
        <w:t xml:space="preserve">Change the row and column spacing to </w:t>
      </w:r>
      <w:r>
        <w:rPr>
          <w:rFonts w:ascii="Arial" w:eastAsia="Arial" w:hAnsi="Arial" w:cs="Arial"/>
          <w:b/>
          <w:sz w:val="22"/>
          <w:szCs w:val="22"/>
        </w:rPr>
        <w:t>1</w:t>
      </w:r>
      <w:r>
        <w:rPr>
          <w:rFonts w:ascii="Arial" w:eastAsia="Arial" w:hAnsi="Arial" w:cs="Arial"/>
          <w:sz w:val="22"/>
          <w:szCs w:val="22"/>
        </w:rPr>
        <w:t xml:space="preserve">. </w:t>
      </w:r>
    </w:p>
    <w:p w:rsidR="00F532F6" w:rsidRDefault="006F2494">
      <w:pPr>
        <w:numPr>
          <w:ilvl w:val="0"/>
          <w:numId w:val="5"/>
        </w:numPr>
        <w:ind w:hanging="360"/>
        <w:contextualSpacing/>
        <w:rPr>
          <w:rFonts w:ascii="Arial" w:eastAsia="Arial" w:hAnsi="Arial" w:cs="Arial"/>
          <w:sz w:val="22"/>
          <w:szCs w:val="22"/>
        </w:rPr>
      </w:pPr>
      <w:r>
        <w:rPr>
          <w:rFonts w:ascii="Arial" w:eastAsia="Arial" w:hAnsi="Arial" w:cs="Arial"/>
          <w:sz w:val="22"/>
          <w:szCs w:val="22"/>
        </w:rPr>
        <w:t xml:space="preserve">Select </w:t>
      </w:r>
      <w:r>
        <w:rPr>
          <w:rFonts w:ascii="Arial" w:eastAsia="Arial" w:hAnsi="Arial" w:cs="Arial"/>
          <w:b/>
          <w:sz w:val="22"/>
          <w:szCs w:val="22"/>
        </w:rPr>
        <w:t>OK</w:t>
      </w:r>
      <w:r>
        <w:rPr>
          <w:rFonts w:ascii="Arial" w:eastAsia="Arial" w:hAnsi="Arial" w:cs="Arial"/>
          <w:sz w:val="22"/>
          <w:szCs w:val="22"/>
        </w:rPr>
        <w:t>.</w:t>
      </w:r>
    </w:p>
    <w:p w:rsidR="00F532F6" w:rsidRDefault="006F2494">
      <w:pPr>
        <w:ind w:left="360"/>
      </w:pPr>
      <w:r>
        <w:rPr>
          <w:rFonts w:ascii="Arial" w:eastAsia="Arial" w:hAnsi="Arial" w:cs="Arial"/>
          <w:sz w:val="22"/>
          <w:szCs w:val="22"/>
        </w:rPr>
        <w:lastRenderedPageBreak/>
        <w:t>You should have been advanced to the main VSAFT2 window.  Your screen should look like the one below.</w:t>
      </w:r>
    </w:p>
    <w:p w:rsidR="00F532F6" w:rsidRDefault="006F2494">
      <w:pPr>
        <w:ind w:left="360"/>
      </w:pPr>
      <w:r>
        <w:rPr>
          <w:noProof/>
        </w:rPr>
        <w:drawing>
          <wp:inline distT="114300" distB="114300" distL="114300" distR="114300">
            <wp:extent cx="6400800" cy="6524625"/>
            <wp:effectExtent l="0" t="0" r="0" b="0"/>
            <wp:docPr id="3" name="image24.png"/>
            <wp:cNvGraphicFramePr/>
            <a:graphic xmlns:a="http://schemas.openxmlformats.org/drawingml/2006/main">
              <a:graphicData uri="http://schemas.openxmlformats.org/drawingml/2006/picture">
                <pic:pic xmlns:pic="http://schemas.openxmlformats.org/drawingml/2006/picture">
                  <pic:nvPicPr>
                    <pic:cNvPr id="0" name="image24.png"/>
                    <pic:cNvPicPr preferRelativeResize="0"/>
                  </pic:nvPicPr>
                  <pic:blipFill>
                    <a:blip r:embed="rId10"/>
                    <a:srcRect b="5517"/>
                    <a:stretch>
                      <a:fillRect/>
                    </a:stretch>
                  </pic:blipFill>
                  <pic:spPr>
                    <a:xfrm>
                      <a:off x="0" y="0"/>
                      <a:ext cx="6400800" cy="6524625"/>
                    </a:xfrm>
                    <a:prstGeom prst="rect">
                      <a:avLst/>
                    </a:prstGeom>
                    <a:ln/>
                  </pic:spPr>
                </pic:pic>
              </a:graphicData>
            </a:graphic>
          </wp:inline>
        </w:drawing>
      </w:r>
    </w:p>
    <w:p w:rsidR="00F532F6" w:rsidRDefault="00F532F6">
      <w:pPr>
        <w:ind w:left="360"/>
      </w:pPr>
    </w:p>
    <w:p w:rsidR="00F532F6" w:rsidRDefault="006F2494">
      <w:pPr>
        <w:ind w:left="360"/>
      </w:pPr>
      <w:r>
        <w:rPr>
          <w:rFonts w:ascii="Arial" w:eastAsia="Arial" w:hAnsi="Arial" w:cs="Arial"/>
          <w:sz w:val="22"/>
          <w:szCs w:val="22"/>
        </w:rPr>
        <w:t>For this example we will accept the grid without editing the row or column spacing or adding additional rows or columns.</w:t>
      </w:r>
    </w:p>
    <w:p w:rsidR="00F532F6" w:rsidRDefault="006F2494">
      <w:pPr>
        <w:numPr>
          <w:ilvl w:val="0"/>
          <w:numId w:val="3"/>
        </w:numPr>
        <w:ind w:hanging="360"/>
        <w:contextualSpacing/>
        <w:rPr>
          <w:rFonts w:ascii="Arial" w:eastAsia="Arial" w:hAnsi="Arial" w:cs="Arial"/>
          <w:sz w:val="22"/>
          <w:szCs w:val="22"/>
        </w:rPr>
      </w:pPr>
      <w:r>
        <w:rPr>
          <w:rFonts w:ascii="Arial" w:eastAsia="Arial" w:hAnsi="Arial" w:cs="Arial"/>
          <w:sz w:val="22"/>
          <w:szCs w:val="22"/>
        </w:rPr>
        <w:t xml:space="preserve">Select </w:t>
      </w:r>
      <w:r>
        <w:rPr>
          <w:rFonts w:ascii="Arial" w:eastAsia="Arial" w:hAnsi="Arial" w:cs="Arial"/>
          <w:b/>
          <w:sz w:val="22"/>
          <w:szCs w:val="22"/>
        </w:rPr>
        <w:t>Accept Default</w:t>
      </w:r>
    </w:p>
    <w:p w:rsidR="00F532F6" w:rsidRDefault="006F2494">
      <w:pPr>
        <w:numPr>
          <w:ilvl w:val="0"/>
          <w:numId w:val="3"/>
        </w:numPr>
        <w:ind w:hanging="360"/>
        <w:contextualSpacing/>
        <w:rPr>
          <w:rFonts w:ascii="Arial" w:eastAsia="Arial" w:hAnsi="Arial" w:cs="Arial"/>
          <w:sz w:val="22"/>
          <w:szCs w:val="22"/>
        </w:rPr>
      </w:pPr>
      <w:r>
        <w:rPr>
          <w:rFonts w:ascii="Arial" w:eastAsia="Arial" w:hAnsi="Arial" w:cs="Arial"/>
          <w:sz w:val="22"/>
          <w:szCs w:val="22"/>
        </w:rPr>
        <w:t xml:space="preserve">Select </w:t>
      </w:r>
      <w:r>
        <w:rPr>
          <w:rFonts w:ascii="Arial" w:eastAsia="Arial" w:hAnsi="Arial" w:cs="Arial"/>
          <w:b/>
          <w:sz w:val="22"/>
          <w:szCs w:val="22"/>
        </w:rPr>
        <w:t>Next</w:t>
      </w:r>
      <w:r>
        <w:rPr>
          <w:rFonts w:ascii="Arial" w:eastAsia="Arial" w:hAnsi="Arial" w:cs="Arial"/>
          <w:sz w:val="22"/>
          <w:szCs w:val="22"/>
        </w:rPr>
        <w:t xml:space="preserve"> to advance to the problem definition tab.</w:t>
      </w:r>
    </w:p>
    <w:p w:rsidR="00F532F6" w:rsidRDefault="00F532F6"/>
    <w:p w:rsidR="00F532F6" w:rsidRDefault="00F532F6"/>
    <w:p w:rsidR="00F532F6" w:rsidRPr="002C486E" w:rsidRDefault="006F2494" w:rsidP="002C61AF">
      <w:pPr>
        <w:numPr>
          <w:ilvl w:val="0"/>
          <w:numId w:val="11"/>
        </w:numPr>
        <w:ind w:left="360" w:hanging="360"/>
        <w:contextualSpacing/>
        <w:rPr>
          <w:rFonts w:ascii="Arial" w:eastAsia="Arial" w:hAnsi="Arial" w:cs="Arial"/>
          <w:sz w:val="22"/>
          <w:szCs w:val="22"/>
        </w:rPr>
      </w:pPr>
      <w:r>
        <w:rPr>
          <w:rFonts w:ascii="Arial" w:eastAsia="Arial" w:hAnsi="Arial" w:cs="Arial"/>
          <w:smallCaps/>
          <w:sz w:val="22"/>
          <w:szCs w:val="22"/>
          <w:u w:val="single"/>
        </w:rPr>
        <w:t>Problem Definition</w:t>
      </w:r>
      <w:r>
        <w:rPr>
          <w:rFonts w:ascii="Arial" w:eastAsia="Arial" w:hAnsi="Arial" w:cs="Arial"/>
          <w:sz w:val="22"/>
          <w:szCs w:val="22"/>
          <w:u w:val="single"/>
        </w:rPr>
        <w:t xml:space="preserve"> </w:t>
      </w:r>
    </w:p>
    <w:p w:rsidR="002C486E" w:rsidRDefault="002C486E" w:rsidP="002C486E">
      <w:pPr>
        <w:ind w:left="360"/>
        <w:contextualSpacing/>
        <w:rPr>
          <w:rFonts w:ascii="Arial" w:eastAsia="Arial" w:hAnsi="Arial" w:cs="Arial"/>
          <w:sz w:val="22"/>
          <w:szCs w:val="22"/>
        </w:rPr>
      </w:pPr>
    </w:p>
    <w:p w:rsidR="00F532F6" w:rsidRDefault="006F2494">
      <w:pPr>
        <w:numPr>
          <w:ilvl w:val="0"/>
          <w:numId w:val="26"/>
        </w:numPr>
        <w:ind w:hanging="360"/>
        <w:contextualSpacing/>
        <w:rPr>
          <w:rFonts w:ascii="Arial" w:eastAsia="Arial" w:hAnsi="Arial" w:cs="Arial"/>
          <w:sz w:val="22"/>
          <w:szCs w:val="22"/>
        </w:rPr>
      </w:pPr>
      <w:r>
        <w:rPr>
          <w:rFonts w:ascii="Arial" w:eastAsia="Arial" w:hAnsi="Arial" w:cs="Arial"/>
          <w:sz w:val="22"/>
          <w:szCs w:val="22"/>
        </w:rPr>
        <w:t xml:space="preserve">Enter a title in the TITLE box such as </w:t>
      </w:r>
      <w:r>
        <w:rPr>
          <w:rFonts w:ascii="Arial" w:eastAsia="Arial" w:hAnsi="Arial" w:cs="Arial"/>
          <w:b/>
          <w:sz w:val="22"/>
          <w:szCs w:val="22"/>
        </w:rPr>
        <w:t>Problem_9_Ill_Posed</w:t>
      </w:r>
      <w:r>
        <w:rPr>
          <w:rFonts w:ascii="Arial" w:eastAsia="Arial" w:hAnsi="Arial" w:cs="Arial"/>
          <w:sz w:val="22"/>
          <w:szCs w:val="22"/>
        </w:rPr>
        <w:t>.  This is for record keeping purposes and to assist in remembering the details of the model.  Use a descriptive title.</w:t>
      </w:r>
    </w:p>
    <w:p w:rsidR="00F532F6" w:rsidRDefault="006F2494">
      <w:pPr>
        <w:numPr>
          <w:ilvl w:val="0"/>
          <w:numId w:val="26"/>
        </w:numPr>
        <w:ind w:hanging="360"/>
        <w:contextualSpacing/>
        <w:rPr>
          <w:rFonts w:ascii="Arial" w:eastAsia="Arial" w:hAnsi="Arial" w:cs="Arial"/>
          <w:sz w:val="22"/>
          <w:szCs w:val="22"/>
        </w:rPr>
      </w:pPr>
      <w:r>
        <w:rPr>
          <w:rFonts w:ascii="Arial" w:eastAsia="Arial" w:hAnsi="Arial" w:cs="Arial"/>
          <w:sz w:val="22"/>
          <w:szCs w:val="22"/>
        </w:rPr>
        <w:t>Use the Problem type drop down menu to select</w:t>
      </w:r>
      <w:r>
        <w:rPr>
          <w:rFonts w:ascii="Arial" w:eastAsia="Arial" w:hAnsi="Arial" w:cs="Arial"/>
          <w:b/>
          <w:sz w:val="22"/>
          <w:szCs w:val="22"/>
        </w:rPr>
        <w:t xml:space="preserve"> Steady State Flow</w:t>
      </w:r>
    </w:p>
    <w:p w:rsidR="00F532F6" w:rsidRDefault="006F2494">
      <w:pPr>
        <w:numPr>
          <w:ilvl w:val="0"/>
          <w:numId w:val="26"/>
        </w:numPr>
        <w:ind w:hanging="360"/>
        <w:contextualSpacing/>
        <w:rPr>
          <w:rFonts w:ascii="Arial" w:eastAsia="Arial" w:hAnsi="Arial" w:cs="Arial"/>
          <w:sz w:val="22"/>
          <w:szCs w:val="22"/>
        </w:rPr>
      </w:pPr>
      <w:r>
        <w:rPr>
          <w:rFonts w:ascii="Arial" w:eastAsia="Arial" w:hAnsi="Arial" w:cs="Arial"/>
          <w:sz w:val="22"/>
          <w:szCs w:val="22"/>
        </w:rPr>
        <w:t xml:space="preserve">Use the Flow type drop-down menu to select </w:t>
      </w:r>
      <w:r>
        <w:rPr>
          <w:rFonts w:ascii="Arial" w:eastAsia="Arial" w:hAnsi="Arial" w:cs="Arial"/>
          <w:b/>
          <w:sz w:val="22"/>
          <w:szCs w:val="22"/>
        </w:rPr>
        <w:t>Horizontal Plane</w:t>
      </w:r>
    </w:p>
    <w:p w:rsidR="00F532F6" w:rsidRDefault="006F2494">
      <w:pPr>
        <w:numPr>
          <w:ilvl w:val="0"/>
          <w:numId w:val="26"/>
        </w:numPr>
        <w:ind w:hanging="360"/>
        <w:contextualSpacing/>
        <w:rPr>
          <w:rFonts w:ascii="Arial" w:eastAsia="Arial" w:hAnsi="Arial" w:cs="Arial"/>
          <w:sz w:val="22"/>
          <w:szCs w:val="22"/>
        </w:rPr>
      </w:pPr>
      <w:r>
        <w:rPr>
          <w:rFonts w:ascii="Arial" w:eastAsia="Arial" w:hAnsi="Arial" w:cs="Arial"/>
          <w:sz w:val="22"/>
          <w:szCs w:val="22"/>
        </w:rPr>
        <w:t xml:space="preserve">Choose model type as </w:t>
      </w:r>
      <w:r>
        <w:rPr>
          <w:rFonts w:ascii="Arial" w:eastAsia="Arial" w:hAnsi="Arial" w:cs="Arial"/>
          <w:b/>
          <w:sz w:val="22"/>
          <w:szCs w:val="22"/>
        </w:rPr>
        <w:t>Forward.</w:t>
      </w:r>
    </w:p>
    <w:p w:rsidR="00F532F6" w:rsidRDefault="006F2494">
      <w:pPr>
        <w:numPr>
          <w:ilvl w:val="0"/>
          <w:numId w:val="26"/>
        </w:numPr>
        <w:ind w:hanging="360"/>
        <w:contextualSpacing/>
        <w:rPr>
          <w:rFonts w:ascii="Arial" w:eastAsia="Arial" w:hAnsi="Arial" w:cs="Arial"/>
          <w:sz w:val="22"/>
          <w:szCs w:val="22"/>
        </w:rPr>
      </w:pPr>
      <w:r>
        <w:rPr>
          <w:rFonts w:ascii="Arial" w:eastAsia="Arial" w:hAnsi="Arial" w:cs="Arial"/>
          <w:sz w:val="22"/>
          <w:szCs w:val="22"/>
        </w:rPr>
        <w:t xml:space="preserve">Select </w:t>
      </w:r>
      <w:r>
        <w:rPr>
          <w:rFonts w:ascii="Arial" w:eastAsia="Arial" w:hAnsi="Arial" w:cs="Arial"/>
          <w:b/>
          <w:sz w:val="22"/>
          <w:szCs w:val="22"/>
        </w:rPr>
        <w:t>Next</w:t>
      </w:r>
      <w:r>
        <w:rPr>
          <w:rFonts w:ascii="Arial" w:eastAsia="Arial" w:hAnsi="Arial" w:cs="Arial"/>
          <w:sz w:val="22"/>
          <w:szCs w:val="22"/>
        </w:rPr>
        <w:t xml:space="preserve"> to continue to the simulation control tab.</w:t>
      </w:r>
    </w:p>
    <w:p w:rsidR="00F532F6" w:rsidRDefault="006F2494">
      <w:r>
        <w:rPr>
          <w:noProof/>
        </w:rPr>
        <w:drawing>
          <wp:inline distT="114300" distB="114300" distL="114300" distR="114300">
            <wp:extent cx="3914775" cy="6191250"/>
            <wp:effectExtent l="0" t="0" r="9525" b="0"/>
            <wp:docPr id="24" name="image47.png"/>
            <wp:cNvGraphicFramePr/>
            <a:graphic xmlns:a="http://schemas.openxmlformats.org/drawingml/2006/main">
              <a:graphicData uri="http://schemas.openxmlformats.org/drawingml/2006/picture">
                <pic:pic xmlns:pic="http://schemas.openxmlformats.org/drawingml/2006/picture">
                  <pic:nvPicPr>
                    <pic:cNvPr id="0" name="image47.png"/>
                    <pic:cNvPicPr preferRelativeResize="0"/>
                  </pic:nvPicPr>
                  <pic:blipFill>
                    <a:blip r:embed="rId11"/>
                    <a:srcRect/>
                    <a:stretch>
                      <a:fillRect/>
                    </a:stretch>
                  </pic:blipFill>
                  <pic:spPr>
                    <a:xfrm>
                      <a:off x="0" y="0"/>
                      <a:ext cx="3919224" cy="6198286"/>
                    </a:xfrm>
                    <a:prstGeom prst="rect">
                      <a:avLst/>
                    </a:prstGeom>
                    <a:ln/>
                  </pic:spPr>
                </pic:pic>
              </a:graphicData>
            </a:graphic>
          </wp:inline>
        </w:drawing>
      </w:r>
      <w:r>
        <w:br w:type="page"/>
      </w:r>
    </w:p>
    <w:p w:rsidR="00F532F6" w:rsidRDefault="00F532F6"/>
    <w:p w:rsidR="00F532F6" w:rsidRPr="002C486E" w:rsidRDefault="006F2494" w:rsidP="002C61AF">
      <w:pPr>
        <w:numPr>
          <w:ilvl w:val="0"/>
          <w:numId w:val="11"/>
        </w:numPr>
        <w:ind w:left="360" w:hanging="360"/>
        <w:contextualSpacing/>
        <w:rPr>
          <w:rFonts w:ascii="Arial" w:eastAsia="Arial" w:hAnsi="Arial" w:cs="Arial"/>
          <w:sz w:val="22"/>
          <w:szCs w:val="22"/>
        </w:rPr>
      </w:pPr>
      <w:r>
        <w:rPr>
          <w:rFonts w:ascii="Arial" w:eastAsia="Arial" w:hAnsi="Arial" w:cs="Arial"/>
          <w:sz w:val="22"/>
          <w:szCs w:val="22"/>
          <w:u w:val="single"/>
        </w:rPr>
        <w:t>S</w:t>
      </w:r>
      <w:r>
        <w:rPr>
          <w:rFonts w:ascii="Arial" w:eastAsia="Arial" w:hAnsi="Arial" w:cs="Arial"/>
          <w:smallCaps/>
          <w:sz w:val="22"/>
          <w:szCs w:val="22"/>
          <w:u w:val="single"/>
        </w:rPr>
        <w:t>imulation Control</w:t>
      </w:r>
    </w:p>
    <w:p w:rsidR="002C486E" w:rsidRDefault="002C486E" w:rsidP="002C486E">
      <w:pPr>
        <w:ind w:left="360"/>
        <w:contextualSpacing/>
        <w:rPr>
          <w:rFonts w:ascii="Arial" w:eastAsia="Arial" w:hAnsi="Arial" w:cs="Arial"/>
          <w:sz w:val="22"/>
          <w:szCs w:val="22"/>
        </w:rPr>
      </w:pPr>
    </w:p>
    <w:p w:rsidR="00F532F6" w:rsidRDefault="006F2494">
      <w:pPr>
        <w:numPr>
          <w:ilvl w:val="0"/>
          <w:numId w:val="22"/>
        </w:numPr>
        <w:ind w:hanging="360"/>
        <w:contextualSpacing/>
        <w:rPr>
          <w:rFonts w:ascii="Arial" w:eastAsia="Arial" w:hAnsi="Arial" w:cs="Arial"/>
          <w:sz w:val="22"/>
          <w:szCs w:val="22"/>
        </w:rPr>
      </w:pPr>
      <w:r>
        <w:rPr>
          <w:rFonts w:ascii="Arial" w:eastAsia="Arial" w:hAnsi="Arial" w:cs="Arial"/>
          <w:sz w:val="22"/>
          <w:szCs w:val="22"/>
        </w:rPr>
        <w:t xml:space="preserve">Select the </w:t>
      </w:r>
      <w:r>
        <w:rPr>
          <w:rFonts w:ascii="Arial" w:eastAsia="Arial" w:hAnsi="Arial" w:cs="Arial"/>
          <w:b/>
          <w:sz w:val="22"/>
          <w:szCs w:val="22"/>
        </w:rPr>
        <w:t>Lumped</w:t>
      </w:r>
      <w:r>
        <w:rPr>
          <w:rFonts w:ascii="Arial" w:eastAsia="Arial" w:hAnsi="Arial" w:cs="Arial"/>
          <w:sz w:val="22"/>
          <w:szCs w:val="22"/>
        </w:rPr>
        <w:t xml:space="preserve"> storage scheme.</w:t>
      </w:r>
    </w:p>
    <w:p w:rsidR="00F532F6" w:rsidRDefault="006F2494">
      <w:pPr>
        <w:numPr>
          <w:ilvl w:val="0"/>
          <w:numId w:val="22"/>
        </w:numPr>
        <w:ind w:hanging="360"/>
        <w:contextualSpacing/>
        <w:rPr>
          <w:rFonts w:ascii="Arial" w:eastAsia="Arial" w:hAnsi="Arial" w:cs="Arial"/>
          <w:sz w:val="22"/>
          <w:szCs w:val="22"/>
        </w:rPr>
      </w:pPr>
      <w:r>
        <w:rPr>
          <w:rFonts w:ascii="Arial" w:eastAsia="Arial" w:hAnsi="Arial" w:cs="Arial"/>
          <w:sz w:val="22"/>
          <w:szCs w:val="22"/>
        </w:rPr>
        <w:t>Select the</w:t>
      </w:r>
      <w:r>
        <w:rPr>
          <w:rFonts w:ascii="Arial" w:eastAsia="Arial" w:hAnsi="Arial" w:cs="Arial"/>
          <w:b/>
          <w:sz w:val="22"/>
          <w:szCs w:val="22"/>
        </w:rPr>
        <w:t xml:space="preserve"> Linear</w:t>
      </w:r>
      <w:r>
        <w:rPr>
          <w:rFonts w:ascii="Arial" w:eastAsia="Arial" w:hAnsi="Arial" w:cs="Arial"/>
          <w:sz w:val="22"/>
          <w:szCs w:val="22"/>
        </w:rPr>
        <w:t xml:space="preserve"> for the variation of conductivity within an Element.</w:t>
      </w:r>
    </w:p>
    <w:p w:rsidR="00F532F6" w:rsidRDefault="006F2494">
      <w:pPr>
        <w:numPr>
          <w:ilvl w:val="0"/>
          <w:numId w:val="22"/>
        </w:numPr>
        <w:ind w:hanging="360"/>
        <w:contextualSpacing/>
        <w:rPr>
          <w:rFonts w:ascii="Arial" w:eastAsia="Arial" w:hAnsi="Arial" w:cs="Arial"/>
          <w:sz w:val="22"/>
          <w:szCs w:val="22"/>
        </w:rPr>
      </w:pPr>
      <w:r>
        <w:rPr>
          <w:rFonts w:ascii="Arial" w:eastAsia="Arial" w:hAnsi="Arial" w:cs="Arial"/>
          <w:sz w:val="22"/>
          <w:szCs w:val="22"/>
        </w:rPr>
        <w:t xml:space="preserve">Set the </w:t>
      </w:r>
      <w:r>
        <w:rPr>
          <w:rFonts w:ascii="Arial" w:eastAsia="Arial" w:hAnsi="Arial" w:cs="Arial"/>
          <w:b/>
          <w:sz w:val="22"/>
          <w:szCs w:val="22"/>
        </w:rPr>
        <w:t>Pressure head tolerance</w:t>
      </w:r>
      <w:r>
        <w:rPr>
          <w:rFonts w:ascii="Arial" w:eastAsia="Arial" w:hAnsi="Arial" w:cs="Arial"/>
          <w:sz w:val="22"/>
          <w:szCs w:val="22"/>
        </w:rPr>
        <w:t xml:space="preserve"> to </w:t>
      </w:r>
      <w:r>
        <w:rPr>
          <w:rFonts w:ascii="Arial" w:eastAsia="Arial" w:hAnsi="Arial" w:cs="Arial"/>
          <w:b/>
          <w:sz w:val="22"/>
          <w:szCs w:val="22"/>
        </w:rPr>
        <w:t>0.000001</w:t>
      </w:r>
    </w:p>
    <w:p w:rsidR="00F532F6" w:rsidRDefault="006F2494">
      <w:pPr>
        <w:numPr>
          <w:ilvl w:val="0"/>
          <w:numId w:val="22"/>
        </w:numPr>
        <w:ind w:hanging="360"/>
        <w:contextualSpacing/>
        <w:rPr>
          <w:rFonts w:ascii="Arial" w:eastAsia="Arial" w:hAnsi="Arial" w:cs="Arial"/>
          <w:sz w:val="22"/>
          <w:szCs w:val="22"/>
        </w:rPr>
      </w:pPr>
      <w:r>
        <w:rPr>
          <w:rFonts w:ascii="Arial" w:eastAsia="Arial" w:hAnsi="Arial" w:cs="Arial"/>
          <w:sz w:val="22"/>
          <w:szCs w:val="22"/>
        </w:rPr>
        <w:t xml:space="preserve">Select </w:t>
      </w:r>
      <w:r>
        <w:rPr>
          <w:rFonts w:ascii="Arial" w:eastAsia="Arial" w:hAnsi="Arial" w:cs="Arial"/>
          <w:b/>
          <w:sz w:val="22"/>
          <w:szCs w:val="22"/>
        </w:rPr>
        <w:t>Next</w:t>
      </w:r>
      <w:r>
        <w:rPr>
          <w:rFonts w:ascii="Arial" w:eastAsia="Arial" w:hAnsi="Arial" w:cs="Arial"/>
          <w:sz w:val="22"/>
          <w:szCs w:val="22"/>
        </w:rPr>
        <w:t xml:space="preserve"> to continue to the Material tab.</w:t>
      </w:r>
    </w:p>
    <w:p w:rsidR="00F532F6" w:rsidRDefault="00F532F6">
      <w:pPr>
        <w:ind w:left="360"/>
      </w:pPr>
    </w:p>
    <w:p w:rsidR="00F532F6" w:rsidRDefault="006F2494">
      <w:r>
        <w:rPr>
          <w:noProof/>
        </w:rPr>
        <w:drawing>
          <wp:inline distT="114300" distB="114300" distL="114300" distR="114300">
            <wp:extent cx="4329113" cy="6548468"/>
            <wp:effectExtent l="0" t="0" r="0" b="0"/>
            <wp:docPr id="15" name="image38.png"/>
            <wp:cNvGraphicFramePr/>
            <a:graphic xmlns:a="http://schemas.openxmlformats.org/drawingml/2006/main">
              <a:graphicData uri="http://schemas.openxmlformats.org/drawingml/2006/picture">
                <pic:pic xmlns:pic="http://schemas.openxmlformats.org/drawingml/2006/picture">
                  <pic:nvPicPr>
                    <pic:cNvPr id="0" name="image38.png"/>
                    <pic:cNvPicPr preferRelativeResize="0"/>
                  </pic:nvPicPr>
                  <pic:blipFill>
                    <a:blip r:embed="rId12"/>
                    <a:srcRect/>
                    <a:stretch>
                      <a:fillRect/>
                    </a:stretch>
                  </pic:blipFill>
                  <pic:spPr>
                    <a:xfrm>
                      <a:off x="0" y="0"/>
                      <a:ext cx="4329113" cy="6548468"/>
                    </a:xfrm>
                    <a:prstGeom prst="rect">
                      <a:avLst/>
                    </a:prstGeom>
                    <a:ln/>
                  </pic:spPr>
                </pic:pic>
              </a:graphicData>
            </a:graphic>
          </wp:inline>
        </w:drawing>
      </w:r>
    </w:p>
    <w:p w:rsidR="00F532F6" w:rsidRDefault="00F532F6"/>
    <w:p w:rsidR="00F532F6" w:rsidRDefault="00F532F6"/>
    <w:p w:rsidR="00F532F6" w:rsidRDefault="00F532F6"/>
    <w:p w:rsidR="00F532F6" w:rsidRPr="002C486E" w:rsidRDefault="006F2494" w:rsidP="002C61AF">
      <w:pPr>
        <w:numPr>
          <w:ilvl w:val="0"/>
          <w:numId w:val="11"/>
        </w:numPr>
        <w:ind w:left="360" w:hanging="360"/>
        <w:contextualSpacing/>
        <w:rPr>
          <w:rFonts w:ascii="Arial" w:eastAsia="Arial" w:hAnsi="Arial" w:cs="Arial"/>
          <w:sz w:val="22"/>
          <w:szCs w:val="22"/>
        </w:rPr>
      </w:pPr>
      <w:r>
        <w:rPr>
          <w:rFonts w:ascii="Arial" w:eastAsia="Arial" w:hAnsi="Arial" w:cs="Arial"/>
          <w:smallCaps/>
          <w:sz w:val="22"/>
          <w:szCs w:val="22"/>
          <w:u w:val="single"/>
        </w:rPr>
        <w:t>Materials</w:t>
      </w:r>
    </w:p>
    <w:p w:rsidR="002C486E" w:rsidRDefault="002C486E" w:rsidP="002C486E">
      <w:pPr>
        <w:ind w:left="360"/>
        <w:contextualSpacing/>
        <w:rPr>
          <w:rFonts w:ascii="Arial" w:eastAsia="Arial" w:hAnsi="Arial" w:cs="Arial"/>
          <w:sz w:val="22"/>
          <w:szCs w:val="22"/>
        </w:rPr>
      </w:pPr>
    </w:p>
    <w:p w:rsidR="00F532F6" w:rsidRDefault="006F2494">
      <w:pPr>
        <w:ind w:left="360"/>
      </w:pPr>
      <w:r>
        <w:rPr>
          <w:rFonts w:ascii="Arial" w:eastAsia="Arial" w:hAnsi="Arial" w:cs="Arial"/>
          <w:sz w:val="22"/>
          <w:szCs w:val="22"/>
        </w:rPr>
        <w:t xml:space="preserve">This example uses random material.  </w:t>
      </w:r>
    </w:p>
    <w:p w:rsidR="00F532F6" w:rsidRDefault="006F2494">
      <w:pPr>
        <w:numPr>
          <w:ilvl w:val="0"/>
          <w:numId w:val="7"/>
        </w:numPr>
        <w:ind w:hanging="360"/>
        <w:contextualSpacing/>
        <w:rPr>
          <w:rFonts w:ascii="Arial" w:eastAsia="Arial" w:hAnsi="Arial" w:cs="Arial"/>
          <w:sz w:val="22"/>
          <w:szCs w:val="22"/>
        </w:rPr>
      </w:pPr>
      <w:r>
        <w:rPr>
          <w:rFonts w:ascii="Arial" w:eastAsia="Arial" w:hAnsi="Arial" w:cs="Arial"/>
          <w:sz w:val="22"/>
          <w:szCs w:val="22"/>
        </w:rPr>
        <w:t xml:space="preserve">Click </w:t>
      </w:r>
      <w:r>
        <w:rPr>
          <w:rFonts w:ascii="Arial" w:eastAsia="Arial" w:hAnsi="Arial" w:cs="Arial"/>
          <w:b/>
          <w:sz w:val="22"/>
          <w:szCs w:val="22"/>
        </w:rPr>
        <w:t>Define</w:t>
      </w:r>
      <w:r>
        <w:rPr>
          <w:rFonts w:ascii="Arial" w:eastAsia="Arial" w:hAnsi="Arial" w:cs="Arial"/>
          <w:sz w:val="22"/>
          <w:szCs w:val="22"/>
        </w:rPr>
        <w:t xml:space="preserve"> to enter the material properties </w:t>
      </w:r>
    </w:p>
    <w:p w:rsidR="00F532F6" w:rsidRDefault="006F2494">
      <w:pPr>
        <w:numPr>
          <w:ilvl w:val="0"/>
          <w:numId w:val="7"/>
        </w:numPr>
        <w:ind w:hanging="360"/>
        <w:contextualSpacing/>
        <w:rPr>
          <w:rFonts w:ascii="Arial" w:eastAsia="Arial" w:hAnsi="Arial" w:cs="Arial"/>
          <w:sz w:val="22"/>
          <w:szCs w:val="22"/>
        </w:rPr>
      </w:pPr>
      <w:r>
        <w:rPr>
          <w:rFonts w:ascii="Arial" w:eastAsia="Arial" w:hAnsi="Arial" w:cs="Arial"/>
          <w:sz w:val="22"/>
          <w:szCs w:val="22"/>
        </w:rPr>
        <w:t xml:space="preserve">Choose </w:t>
      </w:r>
      <w:r w:rsidR="002C61AF">
        <w:rPr>
          <w:rFonts w:ascii="Arial" w:eastAsia="Arial" w:hAnsi="Arial" w:cs="Arial"/>
          <w:b/>
          <w:sz w:val="22"/>
          <w:szCs w:val="22"/>
        </w:rPr>
        <w:t>Heterogeneous</w:t>
      </w:r>
      <w:r>
        <w:rPr>
          <w:rFonts w:ascii="Arial" w:eastAsia="Arial" w:hAnsi="Arial" w:cs="Arial"/>
          <w:sz w:val="22"/>
          <w:szCs w:val="22"/>
        </w:rPr>
        <w:t xml:space="preserve"> for representing random material.</w:t>
      </w:r>
    </w:p>
    <w:p w:rsidR="00F532F6" w:rsidRDefault="006F2494">
      <w:pPr>
        <w:numPr>
          <w:ilvl w:val="0"/>
          <w:numId w:val="7"/>
        </w:numPr>
        <w:ind w:hanging="360"/>
        <w:contextualSpacing/>
        <w:rPr>
          <w:rFonts w:ascii="Arial" w:eastAsia="Arial" w:hAnsi="Arial" w:cs="Arial"/>
          <w:sz w:val="22"/>
          <w:szCs w:val="22"/>
        </w:rPr>
      </w:pPr>
      <w:r>
        <w:rPr>
          <w:rFonts w:ascii="Arial" w:eastAsia="Arial" w:hAnsi="Arial" w:cs="Arial"/>
          <w:sz w:val="22"/>
          <w:szCs w:val="22"/>
        </w:rPr>
        <w:t>In the Hydraulic properties box select</w:t>
      </w:r>
      <w:r>
        <w:rPr>
          <w:rFonts w:ascii="Arial" w:eastAsia="Arial" w:hAnsi="Arial" w:cs="Arial"/>
          <w:b/>
          <w:sz w:val="22"/>
          <w:szCs w:val="22"/>
        </w:rPr>
        <w:t xml:space="preserve"> Saturated Flow properties</w:t>
      </w:r>
      <w:r>
        <w:rPr>
          <w:rFonts w:ascii="Arial" w:eastAsia="Arial" w:hAnsi="Arial" w:cs="Arial"/>
          <w:sz w:val="22"/>
          <w:szCs w:val="22"/>
        </w:rPr>
        <w:t>.</w:t>
      </w:r>
    </w:p>
    <w:p w:rsidR="00F532F6" w:rsidRDefault="00F532F6">
      <w:pPr>
        <w:ind w:left="360"/>
      </w:pPr>
    </w:p>
    <w:p w:rsidR="00F532F6" w:rsidRDefault="006F2494">
      <w:pPr>
        <w:ind w:left="360"/>
      </w:pPr>
      <w:r>
        <w:rPr>
          <w:rFonts w:ascii="Arial" w:eastAsia="Arial" w:hAnsi="Arial" w:cs="Arial"/>
          <w:sz w:val="22"/>
          <w:szCs w:val="22"/>
        </w:rPr>
        <w:t xml:space="preserve">Enter the X and Y correlation scale and the variance for </w:t>
      </w:r>
      <w:proofErr w:type="spellStart"/>
      <w:r>
        <w:rPr>
          <w:rFonts w:ascii="Arial" w:eastAsia="Arial" w:hAnsi="Arial" w:cs="Arial"/>
          <w:sz w:val="22"/>
          <w:szCs w:val="22"/>
        </w:rPr>
        <w:t>Ksx</w:t>
      </w:r>
      <w:proofErr w:type="spellEnd"/>
      <w:r>
        <w:rPr>
          <w:rFonts w:ascii="Arial" w:eastAsia="Arial" w:hAnsi="Arial" w:cs="Arial"/>
          <w:sz w:val="22"/>
          <w:szCs w:val="22"/>
        </w:rPr>
        <w:t xml:space="preserve">, </w:t>
      </w:r>
      <w:proofErr w:type="spellStart"/>
      <w:r>
        <w:rPr>
          <w:rFonts w:ascii="Arial" w:eastAsia="Arial" w:hAnsi="Arial" w:cs="Arial"/>
          <w:sz w:val="22"/>
          <w:szCs w:val="22"/>
        </w:rPr>
        <w:t>Ksy</w:t>
      </w:r>
      <w:proofErr w:type="spellEnd"/>
      <w:r>
        <w:rPr>
          <w:rFonts w:ascii="Arial" w:eastAsia="Arial" w:hAnsi="Arial" w:cs="Arial"/>
          <w:sz w:val="22"/>
          <w:szCs w:val="22"/>
        </w:rPr>
        <w:t>.</w:t>
      </w:r>
    </w:p>
    <w:p w:rsidR="00F532F6" w:rsidRDefault="006F2494">
      <w:pPr>
        <w:numPr>
          <w:ilvl w:val="0"/>
          <w:numId w:val="4"/>
        </w:numPr>
        <w:ind w:hanging="360"/>
        <w:contextualSpacing/>
        <w:rPr>
          <w:rFonts w:ascii="Arial" w:eastAsia="Arial" w:hAnsi="Arial" w:cs="Arial"/>
          <w:b/>
          <w:sz w:val="22"/>
          <w:szCs w:val="22"/>
        </w:rPr>
      </w:pPr>
      <w:r>
        <w:rPr>
          <w:rFonts w:ascii="Arial" w:eastAsia="Arial" w:hAnsi="Arial" w:cs="Arial"/>
          <w:sz w:val="22"/>
          <w:szCs w:val="22"/>
        </w:rPr>
        <w:t>X correlation scale =</w:t>
      </w:r>
      <w:r>
        <w:rPr>
          <w:rFonts w:ascii="Arial" w:eastAsia="Arial" w:hAnsi="Arial" w:cs="Arial"/>
          <w:b/>
          <w:sz w:val="22"/>
          <w:szCs w:val="22"/>
        </w:rPr>
        <w:t xml:space="preserve"> 1</w:t>
      </w:r>
    </w:p>
    <w:p w:rsidR="00F532F6" w:rsidRDefault="006F2494">
      <w:pPr>
        <w:numPr>
          <w:ilvl w:val="0"/>
          <w:numId w:val="4"/>
        </w:numPr>
        <w:ind w:hanging="360"/>
        <w:contextualSpacing/>
        <w:rPr>
          <w:rFonts w:ascii="Arial" w:eastAsia="Arial" w:hAnsi="Arial" w:cs="Arial"/>
          <w:b/>
          <w:sz w:val="22"/>
          <w:szCs w:val="22"/>
        </w:rPr>
      </w:pPr>
      <w:r>
        <w:rPr>
          <w:rFonts w:ascii="Arial" w:eastAsia="Arial" w:hAnsi="Arial" w:cs="Arial"/>
          <w:sz w:val="22"/>
          <w:szCs w:val="22"/>
        </w:rPr>
        <w:t xml:space="preserve">Y correlation scale = </w:t>
      </w:r>
      <w:r>
        <w:rPr>
          <w:rFonts w:ascii="Arial" w:eastAsia="Arial" w:hAnsi="Arial" w:cs="Arial"/>
          <w:b/>
          <w:sz w:val="22"/>
          <w:szCs w:val="22"/>
        </w:rPr>
        <w:t>1</w:t>
      </w:r>
    </w:p>
    <w:p w:rsidR="00F532F6" w:rsidRDefault="006F2494">
      <w:pPr>
        <w:numPr>
          <w:ilvl w:val="0"/>
          <w:numId w:val="4"/>
        </w:numPr>
        <w:ind w:hanging="360"/>
        <w:contextualSpacing/>
        <w:rPr>
          <w:rFonts w:ascii="Arial" w:eastAsia="Arial" w:hAnsi="Arial" w:cs="Arial"/>
          <w:b/>
          <w:sz w:val="22"/>
          <w:szCs w:val="22"/>
        </w:rPr>
      </w:pPr>
      <w:r>
        <w:rPr>
          <w:rFonts w:ascii="Arial" w:eastAsia="Arial" w:hAnsi="Arial" w:cs="Arial"/>
          <w:sz w:val="22"/>
          <w:szCs w:val="22"/>
        </w:rPr>
        <w:t xml:space="preserve">Variance (ln) = </w:t>
      </w:r>
      <w:r>
        <w:rPr>
          <w:rFonts w:ascii="Arial" w:eastAsia="Arial" w:hAnsi="Arial" w:cs="Arial"/>
          <w:b/>
          <w:sz w:val="22"/>
          <w:szCs w:val="22"/>
        </w:rPr>
        <w:t>0.2</w:t>
      </w:r>
    </w:p>
    <w:p w:rsidR="00F532F6" w:rsidRDefault="006F2494">
      <w:pPr>
        <w:numPr>
          <w:ilvl w:val="0"/>
          <w:numId w:val="4"/>
        </w:numPr>
        <w:ind w:hanging="360"/>
        <w:contextualSpacing/>
        <w:rPr>
          <w:rFonts w:ascii="Arial" w:eastAsia="Arial" w:hAnsi="Arial" w:cs="Arial"/>
          <w:sz w:val="22"/>
          <w:szCs w:val="22"/>
        </w:rPr>
      </w:pPr>
      <w:r>
        <w:rPr>
          <w:rFonts w:ascii="Arial" w:eastAsia="Arial" w:hAnsi="Arial" w:cs="Arial"/>
          <w:sz w:val="22"/>
          <w:szCs w:val="22"/>
        </w:rPr>
        <w:t xml:space="preserve">Mean (ln) = </w:t>
      </w:r>
      <w:r>
        <w:rPr>
          <w:rFonts w:ascii="Arial" w:eastAsia="Arial" w:hAnsi="Arial" w:cs="Arial"/>
          <w:b/>
          <w:sz w:val="22"/>
          <w:szCs w:val="22"/>
        </w:rPr>
        <w:t>0</w:t>
      </w:r>
    </w:p>
    <w:p w:rsidR="00F532F6" w:rsidRDefault="006F2494">
      <w:pPr>
        <w:numPr>
          <w:ilvl w:val="0"/>
          <w:numId w:val="4"/>
        </w:numPr>
        <w:ind w:hanging="360"/>
        <w:contextualSpacing/>
        <w:rPr>
          <w:rFonts w:ascii="Arial" w:eastAsia="Arial" w:hAnsi="Arial" w:cs="Arial"/>
          <w:sz w:val="22"/>
          <w:szCs w:val="22"/>
        </w:rPr>
      </w:pPr>
      <w:r>
        <w:rPr>
          <w:rFonts w:ascii="Arial" w:eastAsia="Arial" w:hAnsi="Arial" w:cs="Arial"/>
          <w:sz w:val="22"/>
          <w:szCs w:val="22"/>
        </w:rPr>
        <w:t xml:space="preserve">Select </w:t>
      </w:r>
      <w:r>
        <w:rPr>
          <w:rFonts w:ascii="Arial" w:eastAsia="Arial" w:hAnsi="Arial" w:cs="Arial"/>
          <w:b/>
          <w:sz w:val="22"/>
          <w:szCs w:val="22"/>
        </w:rPr>
        <w:t>OK</w:t>
      </w:r>
    </w:p>
    <w:p w:rsidR="00F532F6" w:rsidRDefault="006F2494">
      <w:pPr>
        <w:numPr>
          <w:ilvl w:val="0"/>
          <w:numId w:val="4"/>
        </w:numPr>
        <w:ind w:hanging="360"/>
        <w:contextualSpacing/>
        <w:rPr>
          <w:rFonts w:ascii="Arial" w:eastAsia="Arial" w:hAnsi="Arial" w:cs="Arial"/>
          <w:sz w:val="22"/>
          <w:szCs w:val="22"/>
        </w:rPr>
      </w:pPr>
      <w:r>
        <w:rPr>
          <w:rFonts w:ascii="Arial" w:eastAsia="Arial" w:hAnsi="Arial" w:cs="Arial"/>
          <w:sz w:val="22"/>
          <w:szCs w:val="22"/>
        </w:rPr>
        <w:t xml:space="preserve">Select </w:t>
      </w:r>
      <w:r>
        <w:rPr>
          <w:rFonts w:ascii="Arial" w:eastAsia="Arial" w:hAnsi="Arial" w:cs="Arial"/>
          <w:b/>
          <w:sz w:val="22"/>
          <w:szCs w:val="22"/>
        </w:rPr>
        <w:t xml:space="preserve">Next </w:t>
      </w:r>
      <w:r>
        <w:rPr>
          <w:rFonts w:ascii="Arial" w:eastAsia="Arial" w:hAnsi="Arial" w:cs="Arial"/>
          <w:sz w:val="22"/>
          <w:szCs w:val="22"/>
        </w:rPr>
        <w:t>to continue to the Initial condition tab</w:t>
      </w:r>
    </w:p>
    <w:p w:rsidR="00F532F6" w:rsidRDefault="00F532F6"/>
    <w:p w:rsidR="00F532F6" w:rsidRDefault="006F2494">
      <w:r>
        <w:rPr>
          <w:noProof/>
        </w:rPr>
        <w:drawing>
          <wp:inline distT="114300" distB="114300" distL="114300" distR="114300">
            <wp:extent cx="6296025" cy="3133725"/>
            <wp:effectExtent l="0" t="0" r="0" b="0"/>
            <wp:docPr id="16" name="image39.png"/>
            <wp:cNvGraphicFramePr/>
            <a:graphic xmlns:a="http://schemas.openxmlformats.org/drawingml/2006/main">
              <a:graphicData uri="http://schemas.openxmlformats.org/drawingml/2006/picture">
                <pic:pic xmlns:pic="http://schemas.openxmlformats.org/drawingml/2006/picture">
                  <pic:nvPicPr>
                    <pic:cNvPr id="0" name="image39.png"/>
                    <pic:cNvPicPr preferRelativeResize="0"/>
                  </pic:nvPicPr>
                  <pic:blipFill>
                    <a:blip r:embed="rId13"/>
                    <a:srcRect/>
                    <a:stretch>
                      <a:fillRect/>
                    </a:stretch>
                  </pic:blipFill>
                  <pic:spPr>
                    <a:xfrm>
                      <a:off x="0" y="0"/>
                      <a:ext cx="6296025" cy="3133725"/>
                    </a:xfrm>
                    <a:prstGeom prst="rect">
                      <a:avLst/>
                    </a:prstGeom>
                    <a:ln/>
                  </pic:spPr>
                </pic:pic>
              </a:graphicData>
            </a:graphic>
          </wp:inline>
        </w:drawing>
      </w:r>
    </w:p>
    <w:p w:rsidR="00F532F6" w:rsidRDefault="00F532F6"/>
    <w:p w:rsidR="002C486E" w:rsidRDefault="002C486E">
      <w:pPr>
        <w:rPr>
          <w:rFonts w:ascii="Arial" w:eastAsia="Arial" w:hAnsi="Arial" w:cs="Arial"/>
          <w:smallCaps/>
          <w:sz w:val="22"/>
          <w:szCs w:val="22"/>
          <w:u w:val="single"/>
        </w:rPr>
      </w:pPr>
      <w:r>
        <w:rPr>
          <w:rFonts w:ascii="Arial" w:eastAsia="Arial" w:hAnsi="Arial" w:cs="Arial"/>
          <w:smallCaps/>
          <w:sz w:val="22"/>
          <w:szCs w:val="22"/>
          <w:u w:val="single"/>
        </w:rPr>
        <w:br w:type="page"/>
      </w:r>
    </w:p>
    <w:p w:rsidR="00F532F6" w:rsidRPr="002C486E" w:rsidRDefault="006F2494" w:rsidP="002C61AF">
      <w:pPr>
        <w:numPr>
          <w:ilvl w:val="0"/>
          <w:numId w:val="11"/>
        </w:numPr>
        <w:ind w:left="360" w:hanging="360"/>
        <w:contextualSpacing/>
        <w:rPr>
          <w:rFonts w:ascii="Arial" w:eastAsia="Arial" w:hAnsi="Arial" w:cs="Arial"/>
          <w:sz w:val="22"/>
          <w:szCs w:val="22"/>
        </w:rPr>
      </w:pPr>
      <w:r>
        <w:rPr>
          <w:rFonts w:ascii="Arial" w:eastAsia="Arial" w:hAnsi="Arial" w:cs="Arial"/>
          <w:smallCaps/>
          <w:sz w:val="22"/>
          <w:szCs w:val="22"/>
          <w:u w:val="single"/>
        </w:rPr>
        <w:lastRenderedPageBreak/>
        <w:t>Initial conditions</w:t>
      </w:r>
    </w:p>
    <w:p w:rsidR="002C486E" w:rsidRDefault="002C486E" w:rsidP="002C486E">
      <w:pPr>
        <w:ind w:left="360"/>
        <w:contextualSpacing/>
        <w:rPr>
          <w:rFonts w:ascii="Arial" w:eastAsia="Arial" w:hAnsi="Arial" w:cs="Arial"/>
          <w:sz w:val="22"/>
          <w:szCs w:val="22"/>
        </w:rPr>
      </w:pPr>
    </w:p>
    <w:p w:rsidR="00F532F6" w:rsidRDefault="006F2494">
      <w:pPr>
        <w:ind w:left="360"/>
      </w:pPr>
      <w:r>
        <w:rPr>
          <w:rFonts w:ascii="Arial" w:eastAsia="Arial" w:hAnsi="Arial" w:cs="Arial"/>
          <w:sz w:val="22"/>
          <w:szCs w:val="22"/>
        </w:rPr>
        <w:t>Set the initial hydraulic head</w:t>
      </w:r>
    </w:p>
    <w:p w:rsidR="00F532F6" w:rsidRDefault="006F2494">
      <w:pPr>
        <w:numPr>
          <w:ilvl w:val="0"/>
          <w:numId w:val="13"/>
        </w:numPr>
        <w:ind w:hanging="360"/>
        <w:contextualSpacing/>
        <w:rPr>
          <w:rFonts w:ascii="Arial" w:eastAsia="Arial" w:hAnsi="Arial" w:cs="Arial"/>
          <w:sz w:val="22"/>
          <w:szCs w:val="22"/>
        </w:rPr>
      </w:pPr>
      <w:r>
        <w:rPr>
          <w:rFonts w:ascii="Arial" w:eastAsia="Arial" w:hAnsi="Arial" w:cs="Arial"/>
          <w:sz w:val="22"/>
          <w:szCs w:val="22"/>
        </w:rPr>
        <w:t xml:space="preserve">Select </w:t>
      </w:r>
      <w:r>
        <w:rPr>
          <w:rFonts w:ascii="Arial" w:eastAsia="Arial" w:hAnsi="Arial" w:cs="Arial"/>
          <w:b/>
          <w:sz w:val="22"/>
          <w:szCs w:val="22"/>
        </w:rPr>
        <w:t>Pressure Head</w:t>
      </w:r>
    </w:p>
    <w:p w:rsidR="00F532F6" w:rsidRDefault="006F2494">
      <w:pPr>
        <w:numPr>
          <w:ilvl w:val="0"/>
          <w:numId w:val="13"/>
        </w:numPr>
        <w:ind w:hanging="360"/>
        <w:contextualSpacing/>
        <w:rPr>
          <w:rFonts w:ascii="Arial" w:eastAsia="Arial" w:hAnsi="Arial" w:cs="Arial"/>
          <w:sz w:val="22"/>
          <w:szCs w:val="22"/>
        </w:rPr>
      </w:pPr>
      <w:r>
        <w:rPr>
          <w:rFonts w:ascii="Arial" w:eastAsia="Arial" w:hAnsi="Arial" w:cs="Arial"/>
          <w:sz w:val="22"/>
          <w:szCs w:val="22"/>
        </w:rPr>
        <w:t xml:space="preserve">Enter the initial hydraulic head of </w:t>
      </w:r>
      <w:r>
        <w:rPr>
          <w:rFonts w:ascii="Arial" w:eastAsia="Arial" w:hAnsi="Arial" w:cs="Arial"/>
          <w:b/>
          <w:sz w:val="22"/>
          <w:szCs w:val="22"/>
        </w:rPr>
        <w:t xml:space="preserve">100.0 </w:t>
      </w:r>
      <w:r>
        <w:rPr>
          <w:rFonts w:ascii="Arial" w:eastAsia="Arial" w:hAnsi="Arial" w:cs="Arial"/>
          <w:sz w:val="22"/>
          <w:szCs w:val="22"/>
        </w:rPr>
        <w:t>in the value box.</w:t>
      </w:r>
    </w:p>
    <w:p w:rsidR="00F532F6" w:rsidRDefault="006F2494">
      <w:pPr>
        <w:numPr>
          <w:ilvl w:val="0"/>
          <w:numId w:val="13"/>
        </w:numPr>
        <w:ind w:hanging="360"/>
        <w:contextualSpacing/>
        <w:rPr>
          <w:rFonts w:ascii="Arial" w:eastAsia="Arial" w:hAnsi="Arial" w:cs="Arial"/>
          <w:sz w:val="22"/>
          <w:szCs w:val="22"/>
        </w:rPr>
      </w:pPr>
      <w:r>
        <w:rPr>
          <w:rFonts w:ascii="Arial" w:eastAsia="Arial" w:hAnsi="Arial" w:cs="Arial"/>
          <w:sz w:val="22"/>
          <w:szCs w:val="22"/>
        </w:rPr>
        <w:t xml:space="preserve">Select </w:t>
      </w:r>
      <w:r>
        <w:rPr>
          <w:rFonts w:ascii="Arial" w:eastAsia="Arial" w:hAnsi="Arial" w:cs="Arial"/>
          <w:b/>
          <w:sz w:val="22"/>
          <w:szCs w:val="22"/>
        </w:rPr>
        <w:t>Apply.</w:t>
      </w:r>
    </w:p>
    <w:p w:rsidR="00F532F6" w:rsidRDefault="006F2494">
      <w:pPr>
        <w:numPr>
          <w:ilvl w:val="0"/>
          <w:numId w:val="13"/>
        </w:numPr>
        <w:ind w:hanging="360"/>
        <w:contextualSpacing/>
        <w:rPr>
          <w:rFonts w:ascii="Arial" w:eastAsia="Arial" w:hAnsi="Arial" w:cs="Arial"/>
          <w:sz w:val="22"/>
          <w:szCs w:val="22"/>
        </w:rPr>
      </w:pPr>
      <w:r>
        <w:rPr>
          <w:rFonts w:ascii="Arial" w:eastAsia="Arial" w:hAnsi="Arial" w:cs="Arial"/>
          <w:sz w:val="22"/>
          <w:szCs w:val="22"/>
        </w:rPr>
        <w:t xml:space="preserve">Select </w:t>
      </w:r>
      <w:r>
        <w:rPr>
          <w:rFonts w:ascii="Arial" w:eastAsia="Arial" w:hAnsi="Arial" w:cs="Arial"/>
          <w:b/>
          <w:sz w:val="22"/>
          <w:szCs w:val="22"/>
        </w:rPr>
        <w:t>Next</w:t>
      </w:r>
      <w:r>
        <w:rPr>
          <w:rFonts w:ascii="Arial" w:eastAsia="Arial" w:hAnsi="Arial" w:cs="Arial"/>
          <w:sz w:val="22"/>
          <w:szCs w:val="22"/>
        </w:rPr>
        <w:t xml:space="preserve"> to continue to the initial condition tab.</w:t>
      </w:r>
    </w:p>
    <w:p w:rsidR="00F532F6" w:rsidRDefault="00F532F6"/>
    <w:p w:rsidR="00F532F6" w:rsidRDefault="006F2494">
      <w:r>
        <w:rPr>
          <w:noProof/>
        </w:rPr>
        <w:drawing>
          <wp:inline distT="114300" distB="114300" distL="114300" distR="114300">
            <wp:extent cx="4114800" cy="6457950"/>
            <wp:effectExtent l="0" t="0" r="0" b="0"/>
            <wp:docPr id="12" name="image35.png"/>
            <wp:cNvGraphicFramePr/>
            <a:graphic xmlns:a="http://schemas.openxmlformats.org/drawingml/2006/main">
              <a:graphicData uri="http://schemas.openxmlformats.org/drawingml/2006/picture">
                <pic:pic xmlns:pic="http://schemas.openxmlformats.org/drawingml/2006/picture">
                  <pic:nvPicPr>
                    <pic:cNvPr id="0" name="image35.png"/>
                    <pic:cNvPicPr preferRelativeResize="0"/>
                  </pic:nvPicPr>
                  <pic:blipFill>
                    <a:blip r:embed="rId14"/>
                    <a:srcRect/>
                    <a:stretch>
                      <a:fillRect/>
                    </a:stretch>
                  </pic:blipFill>
                  <pic:spPr>
                    <a:xfrm>
                      <a:off x="0" y="0"/>
                      <a:ext cx="4119342" cy="6465079"/>
                    </a:xfrm>
                    <a:prstGeom prst="rect">
                      <a:avLst/>
                    </a:prstGeom>
                    <a:ln/>
                  </pic:spPr>
                </pic:pic>
              </a:graphicData>
            </a:graphic>
          </wp:inline>
        </w:drawing>
      </w:r>
    </w:p>
    <w:p w:rsidR="00F532F6" w:rsidRDefault="00F532F6"/>
    <w:p w:rsidR="00F532F6" w:rsidRPr="002C486E" w:rsidRDefault="006F2494" w:rsidP="002C61AF">
      <w:pPr>
        <w:numPr>
          <w:ilvl w:val="0"/>
          <w:numId w:val="11"/>
        </w:numPr>
        <w:ind w:left="360" w:hanging="360"/>
        <w:contextualSpacing/>
        <w:rPr>
          <w:rFonts w:ascii="Arial" w:eastAsia="Arial" w:hAnsi="Arial" w:cs="Arial"/>
          <w:sz w:val="22"/>
          <w:szCs w:val="22"/>
        </w:rPr>
      </w:pPr>
      <w:r>
        <w:rPr>
          <w:rFonts w:ascii="Arial" w:eastAsia="Arial" w:hAnsi="Arial" w:cs="Arial"/>
          <w:smallCaps/>
          <w:sz w:val="22"/>
          <w:szCs w:val="22"/>
          <w:u w:val="single"/>
        </w:rPr>
        <w:t>Boundary</w:t>
      </w:r>
    </w:p>
    <w:p w:rsidR="002C486E" w:rsidRDefault="002C486E" w:rsidP="002C486E">
      <w:pPr>
        <w:ind w:left="360"/>
        <w:contextualSpacing/>
        <w:rPr>
          <w:rFonts w:ascii="Arial" w:eastAsia="Arial" w:hAnsi="Arial" w:cs="Arial"/>
          <w:sz w:val="22"/>
          <w:szCs w:val="22"/>
        </w:rPr>
      </w:pPr>
    </w:p>
    <w:p w:rsidR="00F532F6" w:rsidRDefault="006F2494">
      <w:pPr>
        <w:ind w:left="360"/>
      </w:pPr>
      <w:r>
        <w:rPr>
          <w:rFonts w:ascii="Arial" w:eastAsia="Arial" w:hAnsi="Arial" w:cs="Arial"/>
          <w:sz w:val="22"/>
          <w:szCs w:val="22"/>
        </w:rPr>
        <w:t xml:space="preserve">Here we will set the boundary conditions: the left side as a </w:t>
      </w:r>
      <w:r>
        <w:rPr>
          <w:rFonts w:ascii="Arial" w:eastAsia="Arial" w:hAnsi="Arial" w:cs="Arial"/>
          <w:b/>
          <w:sz w:val="22"/>
          <w:szCs w:val="22"/>
        </w:rPr>
        <w:t>prescribed flux</w:t>
      </w:r>
      <w:r>
        <w:rPr>
          <w:rFonts w:ascii="Arial" w:eastAsia="Arial" w:hAnsi="Arial" w:cs="Arial"/>
          <w:sz w:val="22"/>
          <w:szCs w:val="22"/>
        </w:rPr>
        <w:t xml:space="preserve"> and the right side as </w:t>
      </w:r>
      <w:r w:rsidR="002C61AF">
        <w:rPr>
          <w:rFonts w:ascii="Arial" w:eastAsia="Arial" w:hAnsi="Arial" w:cs="Arial"/>
          <w:sz w:val="22"/>
          <w:szCs w:val="22"/>
        </w:rPr>
        <w:t>a prescribed</w:t>
      </w:r>
      <w:r>
        <w:rPr>
          <w:rFonts w:ascii="Arial" w:eastAsia="Arial" w:hAnsi="Arial" w:cs="Arial"/>
          <w:b/>
          <w:sz w:val="22"/>
          <w:szCs w:val="22"/>
        </w:rPr>
        <w:t xml:space="preserve"> pressure</w:t>
      </w:r>
      <w:r>
        <w:rPr>
          <w:rFonts w:ascii="Arial" w:eastAsia="Arial" w:hAnsi="Arial" w:cs="Arial"/>
          <w:sz w:val="22"/>
          <w:szCs w:val="22"/>
        </w:rPr>
        <w:t xml:space="preserve">. </w:t>
      </w:r>
    </w:p>
    <w:p w:rsidR="00F532F6" w:rsidRDefault="006F2494">
      <w:pPr>
        <w:numPr>
          <w:ilvl w:val="0"/>
          <w:numId w:val="20"/>
        </w:numPr>
        <w:ind w:hanging="360"/>
        <w:contextualSpacing/>
        <w:rPr>
          <w:rFonts w:ascii="Arial" w:eastAsia="Arial" w:hAnsi="Arial" w:cs="Arial"/>
          <w:sz w:val="22"/>
          <w:szCs w:val="22"/>
        </w:rPr>
      </w:pPr>
      <w:r>
        <w:rPr>
          <w:rFonts w:ascii="Arial" w:eastAsia="Arial" w:hAnsi="Arial" w:cs="Arial"/>
          <w:sz w:val="22"/>
          <w:szCs w:val="22"/>
        </w:rPr>
        <w:t xml:space="preserve">Click </w:t>
      </w:r>
      <w:r>
        <w:rPr>
          <w:rFonts w:ascii="Arial" w:eastAsia="Arial" w:hAnsi="Arial" w:cs="Arial"/>
          <w:b/>
          <w:sz w:val="22"/>
          <w:szCs w:val="22"/>
        </w:rPr>
        <w:t>Add</w:t>
      </w:r>
      <w:r>
        <w:rPr>
          <w:rFonts w:ascii="Arial" w:eastAsia="Arial" w:hAnsi="Arial" w:cs="Arial"/>
          <w:sz w:val="22"/>
          <w:szCs w:val="22"/>
        </w:rPr>
        <w:t xml:space="preserve"> in the Boundary Definition area.</w:t>
      </w:r>
    </w:p>
    <w:p w:rsidR="00F532F6" w:rsidRDefault="006F2494">
      <w:pPr>
        <w:numPr>
          <w:ilvl w:val="0"/>
          <w:numId w:val="20"/>
        </w:numPr>
        <w:ind w:hanging="360"/>
        <w:contextualSpacing/>
        <w:rPr>
          <w:rFonts w:ascii="Arial" w:eastAsia="Arial" w:hAnsi="Arial" w:cs="Arial"/>
          <w:sz w:val="22"/>
          <w:szCs w:val="22"/>
        </w:rPr>
      </w:pPr>
      <w:r>
        <w:rPr>
          <w:rFonts w:ascii="Arial" w:eastAsia="Arial" w:hAnsi="Arial" w:cs="Arial"/>
          <w:sz w:val="22"/>
          <w:szCs w:val="22"/>
        </w:rPr>
        <w:t>With the mouse select the beginning and the end of the boundary on the left of the column.  Also select the midpoint on the boundary so that VSAFT2 knows which direction along the boundary you wish to define.  This step is only required for the first boundary.</w:t>
      </w:r>
    </w:p>
    <w:p w:rsidR="00F532F6" w:rsidRDefault="006F2494">
      <w:r>
        <w:rPr>
          <w:noProof/>
        </w:rPr>
        <w:drawing>
          <wp:anchor distT="114300" distB="114300" distL="114300" distR="114300" simplePos="0" relativeHeight="251659264" behindDoc="0" locked="0" layoutInCell="0" hidden="0" allowOverlap="1">
            <wp:simplePos x="0" y="0"/>
            <wp:positionH relativeFrom="margin">
              <wp:posOffset>-114299</wp:posOffset>
            </wp:positionH>
            <wp:positionV relativeFrom="paragraph">
              <wp:posOffset>0</wp:posOffset>
            </wp:positionV>
            <wp:extent cx="2905125" cy="4486275"/>
            <wp:effectExtent l="0" t="0" r="0" b="0"/>
            <wp:wrapSquare wrapText="bothSides" distT="114300" distB="114300" distL="114300" distR="114300"/>
            <wp:docPr id="21" name="image44.png"/>
            <wp:cNvGraphicFramePr/>
            <a:graphic xmlns:a="http://schemas.openxmlformats.org/drawingml/2006/main">
              <a:graphicData uri="http://schemas.openxmlformats.org/drawingml/2006/picture">
                <pic:pic xmlns:pic="http://schemas.openxmlformats.org/drawingml/2006/picture">
                  <pic:nvPicPr>
                    <pic:cNvPr id="0" name="image44.png"/>
                    <pic:cNvPicPr preferRelativeResize="0"/>
                  </pic:nvPicPr>
                  <pic:blipFill>
                    <a:blip r:embed="rId15"/>
                    <a:srcRect/>
                    <a:stretch>
                      <a:fillRect/>
                    </a:stretch>
                  </pic:blipFill>
                  <pic:spPr>
                    <a:xfrm>
                      <a:off x="0" y="0"/>
                      <a:ext cx="2905125" cy="4486275"/>
                    </a:xfrm>
                    <a:prstGeom prst="rect">
                      <a:avLst/>
                    </a:prstGeom>
                    <a:ln/>
                  </pic:spPr>
                </pic:pic>
              </a:graphicData>
            </a:graphic>
          </wp:anchor>
        </w:drawing>
      </w:r>
      <w:r>
        <w:rPr>
          <w:noProof/>
        </w:rPr>
        <w:drawing>
          <wp:anchor distT="114300" distB="114300" distL="114300" distR="114300" simplePos="0" relativeHeight="251660288" behindDoc="0" locked="0" layoutInCell="0" hidden="0" allowOverlap="1">
            <wp:simplePos x="0" y="0"/>
            <wp:positionH relativeFrom="margin">
              <wp:posOffset>2924175</wp:posOffset>
            </wp:positionH>
            <wp:positionV relativeFrom="paragraph">
              <wp:posOffset>0</wp:posOffset>
            </wp:positionV>
            <wp:extent cx="3762375" cy="2971800"/>
            <wp:effectExtent l="0" t="0" r="0" b="0"/>
            <wp:wrapSquare wrapText="bothSides" distT="114300" distB="114300" distL="114300" distR="114300"/>
            <wp:docPr id="20" name="image43.png"/>
            <wp:cNvGraphicFramePr/>
            <a:graphic xmlns:a="http://schemas.openxmlformats.org/drawingml/2006/main">
              <a:graphicData uri="http://schemas.openxmlformats.org/drawingml/2006/picture">
                <pic:pic xmlns:pic="http://schemas.openxmlformats.org/drawingml/2006/picture">
                  <pic:nvPicPr>
                    <pic:cNvPr id="0" name="image43.png"/>
                    <pic:cNvPicPr preferRelativeResize="0"/>
                  </pic:nvPicPr>
                  <pic:blipFill>
                    <a:blip r:embed="rId16"/>
                    <a:srcRect/>
                    <a:stretch>
                      <a:fillRect/>
                    </a:stretch>
                  </pic:blipFill>
                  <pic:spPr>
                    <a:xfrm>
                      <a:off x="0" y="0"/>
                      <a:ext cx="3762375" cy="2971800"/>
                    </a:xfrm>
                    <a:prstGeom prst="rect">
                      <a:avLst/>
                    </a:prstGeom>
                    <a:ln/>
                  </pic:spPr>
                </pic:pic>
              </a:graphicData>
            </a:graphic>
          </wp:anchor>
        </w:drawing>
      </w:r>
    </w:p>
    <w:p w:rsidR="00F532F6" w:rsidRDefault="00F532F6"/>
    <w:p w:rsidR="00F532F6" w:rsidRDefault="00F532F6"/>
    <w:p w:rsidR="00F532F6" w:rsidRDefault="00F532F6"/>
    <w:p w:rsidR="00F532F6" w:rsidRDefault="00F532F6"/>
    <w:p w:rsidR="00F532F6" w:rsidRDefault="00F532F6"/>
    <w:p w:rsidR="00F532F6" w:rsidRDefault="00F532F6"/>
    <w:p w:rsidR="00F532F6" w:rsidRDefault="00F532F6"/>
    <w:p w:rsidR="00F532F6" w:rsidRDefault="00F532F6"/>
    <w:p w:rsidR="00F532F6" w:rsidRDefault="006F2494">
      <w:r>
        <w:rPr>
          <w:rFonts w:ascii="Arial" w:eastAsia="Arial" w:hAnsi="Arial" w:cs="Arial"/>
          <w:sz w:val="22"/>
          <w:szCs w:val="22"/>
        </w:rPr>
        <w:t>Once the boundary is defined a pop-up window will appear so the boundary values can be inputted.</w:t>
      </w:r>
    </w:p>
    <w:p w:rsidR="00F532F6" w:rsidRDefault="006F2494">
      <w:pPr>
        <w:numPr>
          <w:ilvl w:val="0"/>
          <w:numId w:val="8"/>
        </w:numPr>
        <w:ind w:hanging="360"/>
        <w:contextualSpacing/>
        <w:rPr>
          <w:rFonts w:ascii="Arial" w:eastAsia="Arial" w:hAnsi="Arial" w:cs="Arial"/>
          <w:sz w:val="22"/>
          <w:szCs w:val="22"/>
        </w:rPr>
      </w:pPr>
      <w:r>
        <w:rPr>
          <w:rFonts w:ascii="Arial" w:eastAsia="Arial" w:hAnsi="Arial" w:cs="Arial"/>
          <w:sz w:val="22"/>
          <w:szCs w:val="22"/>
        </w:rPr>
        <w:t>Select</w:t>
      </w:r>
      <w:r>
        <w:rPr>
          <w:rFonts w:ascii="Arial" w:eastAsia="Arial" w:hAnsi="Arial" w:cs="Arial"/>
          <w:b/>
          <w:sz w:val="22"/>
          <w:szCs w:val="22"/>
        </w:rPr>
        <w:t xml:space="preserve"> flux</w:t>
      </w:r>
      <w:r>
        <w:rPr>
          <w:rFonts w:ascii="Arial" w:eastAsia="Arial" w:hAnsi="Arial" w:cs="Arial"/>
          <w:sz w:val="22"/>
          <w:szCs w:val="22"/>
        </w:rPr>
        <w:t xml:space="preserve"> and enter the value of</w:t>
      </w:r>
      <w:r>
        <w:rPr>
          <w:rFonts w:ascii="Arial" w:eastAsia="Arial" w:hAnsi="Arial" w:cs="Arial"/>
          <w:b/>
          <w:sz w:val="22"/>
          <w:szCs w:val="22"/>
        </w:rPr>
        <w:t xml:space="preserve"> 1.0</w:t>
      </w:r>
      <w:r>
        <w:rPr>
          <w:rFonts w:ascii="Arial" w:eastAsia="Arial" w:hAnsi="Arial" w:cs="Arial"/>
          <w:sz w:val="22"/>
          <w:szCs w:val="22"/>
        </w:rPr>
        <w:t>.</w:t>
      </w:r>
    </w:p>
    <w:p w:rsidR="00F532F6" w:rsidRDefault="006F2494">
      <w:pPr>
        <w:numPr>
          <w:ilvl w:val="0"/>
          <w:numId w:val="8"/>
        </w:numPr>
        <w:ind w:hanging="360"/>
        <w:contextualSpacing/>
        <w:rPr>
          <w:rFonts w:ascii="Arial" w:eastAsia="Arial" w:hAnsi="Arial" w:cs="Arial"/>
          <w:sz w:val="22"/>
          <w:szCs w:val="22"/>
        </w:rPr>
      </w:pPr>
      <w:r>
        <w:rPr>
          <w:rFonts w:ascii="Arial" w:eastAsia="Arial" w:hAnsi="Arial" w:cs="Arial"/>
          <w:sz w:val="22"/>
          <w:szCs w:val="22"/>
        </w:rPr>
        <w:t xml:space="preserve">Select </w:t>
      </w:r>
      <w:r>
        <w:rPr>
          <w:rFonts w:ascii="Arial" w:eastAsia="Arial" w:hAnsi="Arial" w:cs="Arial"/>
          <w:b/>
          <w:sz w:val="22"/>
          <w:szCs w:val="22"/>
        </w:rPr>
        <w:t>OK</w:t>
      </w:r>
    </w:p>
    <w:p w:rsidR="00F532F6" w:rsidRDefault="00F532F6"/>
    <w:p w:rsidR="00F532F6" w:rsidRDefault="006F2494">
      <w:r>
        <w:rPr>
          <w:rFonts w:ascii="Arial" w:eastAsia="Arial" w:hAnsi="Arial" w:cs="Arial"/>
          <w:sz w:val="22"/>
          <w:szCs w:val="22"/>
        </w:rPr>
        <w:t xml:space="preserve">Add another boundary condition to the right side of the domain. </w:t>
      </w:r>
    </w:p>
    <w:p w:rsidR="00F532F6" w:rsidRDefault="006F2494">
      <w:pPr>
        <w:numPr>
          <w:ilvl w:val="0"/>
          <w:numId w:val="23"/>
        </w:numPr>
        <w:ind w:hanging="360"/>
        <w:contextualSpacing/>
        <w:rPr>
          <w:rFonts w:ascii="Arial" w:eastAsia="Arial" w:hAnsi="Arial" w:cs="Arial"/>
          <w:sz w:val="22"/>
          <w:szCs w:val="22"/>
        </w:rPr>
      </w:pPr>
      <w:r>
        <w:rPr>
          <w:rFonts w:ascii="Arial" w:eastAsia="Arial" w:hAnsi="Arial" w:cs="Arial"/>
          <w:sz w:val="22"/>
          <w:szCs w:val="22"/>
        </w:rPr>
        <w:t xml:space="preserve">Select </w:t>
      </w:r>
      <w:r>
        <w:rPr>
          <w:rFonts w:ascii="Arial" w:eastAsia="Arial" w:hAnsi="Arial" w:cs="Arial"/>
          <w:b/>
          <w:sz w:val="22"/>
          <w:szCs w:val="22"/>
        </w:rPr>
        <w:t>Add</w:t>
      </w:r>
      <w:r>
        <w:rPr>
          <w:rFonts w:ascii="Arial" w:eastAsia="Arial" w:hAnsi="Arial" w:cs="Arial"/>
          <w:sz w:val="22"/>
          <w:szCs w:val="22"/>
        </w:rPr>
        <w:t xml:space="preserve"> from the boundary definition window and define the right side as a prescribed head boundary.</w:t>
      </w:r>
    </w:p>
    <w:p w:rsidR="00F532F6" w:rsidRDefault="006F2494">
      <w:pPr>
        <w:numPr>
          <w:ilvl w:val="0"/>
          <w:numId w:val="23"/>
        </w:numPr>
        <w:ind w:hanging="360"/>
        <w:contextualSpacing/>
        <w:rPr>
          <w:rFonts w:ascii="Arial" w:eastAsia="Arial" w:hAnsi="Arial" w:cs="Arial"/>
          <w:sz w:val="22"/>
          <w:szCs w:val="22"/>
        </w:rPr>
      </w:pPr>
      <w:r>
        <w:rPr>
          <w:rFonts w:ascii="Arial" w:eastAsia="Arial" w:hAnsi="Arial" w:cs="Arial"/>
          <w:sz w:val="22"/>
          <w:szCs w:val="22"/>
        </w:rPr>
        <w:t xml:space="preserve">With the mouse, select the beginning and the end of the boundary on the right.  </w:t>
      </w:r>
    </w:p>
    <w:p w:rsidR="00F532F6" w:rsidRDefault="006F2494">
      <w:pPr>
        <w:numPr>
          <w:ilvl w:val="0"/>
          <w:numId w:val="23"/>
        </w:numPr>
        <w:ind w:hanging="360"/>
        <w:contextualSpacing/>
        <w:rPr>
          <w:rFonts w:ascii="Arial" w:eastAsia="Arial" w:hAnsi="Arial" w:cs="Arial"/>
          <w:sz w:val="22"/>
          <w:szCs w:val="22"/>
        </w:rPr>
      </w:pPr>
      <w:r>
        <w:rPr>
          <w:rFonts w:ascii="Arial" w:eastAsia="Arial" w:hAnsi="Arial" w:cs="Arial"/>
          <w:sz w:val="22"/>
          <w:szCs w:val="22"/>
        </w:rPr>
        <w:lastRenderedPageBreak/>
        <w:t>Once the boundary is defined, a pop-up window will be displayed</w:t>
      </w:r>
    </w:p>
    <w:p w:rsidR="00F532F6" w:rsidRDefault="006F2494">
      <w:pPr>
        <w:numPr>
          <w:ilvl w:val="0"/>
          <w:numId w:val="23"/>
        </w:numPr>
        <w:ind w:hanging="360"/>
        <w:contextualSpacing/>
        <w:rPr>
          <w:rFonts w:ascii="Arial" w:eastAsia="Arial" w:hAnsi="Arial" w:cs="Arial"/>
          <w:sz w:val="22"/>
          <w:szCs w:val="22"/>
        </w:rPr>
      </w:pPr>
      <w:r>
        <w:rPr>
          <w:rFonts w:ascii="Arial" w:eastAsia="Arial" w:hAnsi="Arial" w:cs="Arial"/>
          <w:sz w:val="22"/>
          <w:szCs w:val="22"/>
        </w:rPr>
        <w:t>Select</w:t>
      </w:r>
      <w:r>
        <w:rPr>
          <w:rFonts w:ascii="Arial" w:eastAsia="Arial" w:hAnsi="Arial" w:cs="Arial"/>
          <w:b/>
          <w:sz w:val="22"/>
          <w:szCs w:val="22"/>
        </w:rPr>
        <w:t xml:space="preserve"> Pres. Head</w:t>
      </w:r>
      <w:r>
        <w:rPr>
          <w:rFonts w:ascii="Arial" w:eastAsia="Arial" w:hAnsi="Arial" w:cs="Arial"/>
          <w:sz w:val="22"/>
          <w:szCs w:val="22"/>
        </w:rPr>
        <w:t xml:space="preserve"> and enter the value of</w:t>
      </w:r>
      <w:r>
        <w:rPr>
          <w:rFonts w:ascii="Arial" w:eastAsia="Arial" w:hAnsi="Arial" w:cs="Arial"/>
          <w:b/>
          <w:sz w:val="22"/>
          <w:szCs w:val="22"/>
        </w:rPr>
        <w:t xml:space="preserve"> 100</w:t>
      </w:r>
      <w:r>
        <w:rPr>
          <w:rFonts w:ascii="Arial" w:eastAsia="Arial" w:hAnsi="Arial" w:cs="Arial"/>
          <w:sz w:val="22"/>
          <w:szCs w:val="22"/>
        </w:rPr>
        <w:t xml:space="preserve"> in the pop-up window.</w:t>
      </w:r>
    </w:p>
    <w:p w:rsidR="00F532F6" w:rsidRDefault="006F2494">
      <w:pPr>
        <w:numPr>
          <w:ilvl w:val="0"/>
          <w:numId w:val="23"/>
        </w:numPr>
        <w:ind w:hanging="360"/>
        <w:contextualSpacing/>
        <w:rPr>
          <w:rFonts w:ascii="Arial" w:eastAsia="Arial" w:hAnsi="Arial" w:cs="Arial"/>
          <w:sz w:val="22"/>
          <w:szCs w:val="22"/>
        </w:rPr>
      </w:pPr>
      <w:r>
        <w:rPr>
          <w:rFonts w:ascii="Arial" w:eastAsia="Arial" w:hAnsi="Arial" w:cs="Arial"/>
          <w:sz w:val="22"/>
          <w:szCs w:val="22"/>
        </w:rPr>
        <w:t xml:space="preserve">Select </w:t>
      </w:r>
      <w:r>
        <w:rPr>
          <w:rFonts w:ascii="Arial" w:eastAsia="Arial" w:hAnsi="Arial" w:cs="Arial"/>
          <w:b/>
          <w:sz w:val="22"/>
          <w:szCs w:val="22"/>
        </w:rPr>
        <w:t>OK</w:t>
      </w:r>
    </w:p>
    <w:p w:rsidR="00F532F6" w:rsidRDefault="006F2494">
      <w:pPr>
        <w:numPr>
          <w:ilvl w:val="0"/>
          <w:numId w:val="23"/>
        </w:numPr>
        <w:ind w:hanging="360"/>
        <w:contextualSpacing/>
        <w:rPr>
          <w:rFonts w:ascii="Arial" w:eastAsia="Arial" w:hAnsi="Arial" w:cs="Arial"/>
          <w:sz w:val="22"/>
          <w:szCs w:val="22"/>
        </w:rPr>
      </w:pPr>
      <w:r>
        <w:rPr>
          <w:rFonts w:ascii="Arial" w:eastAsia="Arial" w:hAnsi="Arial" w:cs="Arial"/>
          <w:sz w:val="22"/>
          <w:szCs w:val="22"/>
        </w:rPr>
        <w:t>Select</w:t>
      </w:r>
      <w:r>
        <w:rPr>
          <w:rFonts w:ascii="Arial" w:eastAsia="Arial" w:hAnsi="Arial" w:cs="Arial"/>
          <w:b/>
          <w:sz w:val="22"/>
          <w:szCs w:val="22"/>
        </w:rPr>
        <w:t xml:space="preserve"> Next</w:t>
      </w:r>
      <w:r>
        <w:rPr>
          <w:rFonts w:ascii="Arial" w:eastAsia="Arial" w:hAnsi="Arial" w:cs="Arial"/>
          <w:sz w:val="22"/>
          <w:szCs w:val="22"/>
        </w:rPr>
        <w:t xml:space="preserve"> to continue to the Source/Observation tab.</w:t>
      </w:r>
    </w:p>
    <w:p w:rsidR="00F532F6" w:rsidRDefault="006F2494">
      <w:r>
        <w:rPr>
          <w:noProof/>
        </w:rPr>
        <w:drawing>
          <wp:inline distT="114300" distB="114300" distL="114300" distR="114300">
            <wp:extent cx="6400800" cy="6908800"/>
            <wp:effectExtent l="0" t="0" r="0" b="0"/>
            <wp:docPr id="10" name="image33.png"/>
            <wp:cNvGraphicFramePr/>
            <a:graphic xmlns:a="http://schemas.openxmlformats.org/drawingml/2006/main">
              <a:graphicData uri="http://schemas.openxmlformats.org/drawingml/2006/picture">
                <pic:pic xmlns:pic="http://schemas.openxmlformats.org/drawingml/2006/picture">
                  <pic:nvPicPr>
                    <pic:cNvPr id="0" name="image33.png"/>
                    <pic:cNvPicPr preferRelativeResize="0"/>
                  </pic:nvPicPr>
                  <pic:blipFill>
                    <a:blip r:embed="rId17"/>
                    <a:srcRect/>
                    <a:stretch>
                      <a:fillRect/>
                    </a:stretch>
                  </pic:blipFill>
                  <pic:spPr>
                    <a:xfrm>
                      <a:off x="0" y="0"/>
                      <a:ext cx="6400800" cy="6908800"/>
                    </a:xfrm>
                    <a:prstGeom prst="rect">
                      <a:avLst/>
                    </a:prstGeom>
                    <a:ln/>
                  </pic:spPr>
                </pic:pic>
              </a:graphicData>
            </a:graphic>
          </wp:inline>
        </w:drawing>
      </w:r>
    </w:p>
    <w:p w:rsidR="002C486E" w:rsidRDefault="002C486E">
      <w:pPr>
        <w:rPr>
          <w:rFonts w:ascii="Arial" w:eastAsia="Arial" w:hAnsi="Arial" w:cs="Arial"/>
          <w:smallCaps/>
          <w:sz w:val="22"/>
          <w:szCs w:val="22"/>
          <w:u w:val="single"/>
        </w:rPr>
      </w:pPr>
      <w:r>
        <w:rPr>
          <w:rFonts w:ascii="Arial" w:eastAsia="Arial" w:hAnsi="Arial" w:cs="Arial"/>
          <w:smallCaps/>
          <w:sz w:val="22"/>
          <w:szCs w:val="22"/>
          <w:u w:val="single"/>
        </w:rPr>
        <w:br w:type="page"/>
      </w:r>
    </w:p>
    <w:p w:rsidR="00F532F6" w:rsidRPr="002C486E" w:rsidRDefault="006F2494" w:rsidP="002C61AF">
      <w:pPr>
        <w:numPr>
          <w:ilvl w:val="0"/>
          <w:numId w:val="11"/>
        </w:numPr>
        <w:ind w:left="360" w:hanging="450"/>
        <w:contextualSpacing/>
        <w:rPr>
          <w:rFonts w:ascii="Arial" w:eastAsia="Arial" w:hAnsi="Arial" w:cs="Arial"/>
          <w:sz w:val="22"/>
          <w:szCs w:val="22"/>
        </w:rPr>
      </w:pPr>
      <w:r>
        <w:rPr>
          <w:rFonts w:ascii="Arial" w:eastAsia="Arial" w:hAnsi="Arial" w:cs="Arial"/>
          <w:smallCaps/>
          <w:sz w:val="22"/>
          <w:szCs w:val="22"/>
          <w:u w:val="single"/>
        </w:rPr>
        <w:lastRenderedPageBreak/>
        <w:t>Source/observation</w:t>
      </w:r>
    </w:p>
    <w:p w:rsidR="002C486E" w:rsidRDefault="002C486E" w:rsidP="002C486E">
      <w:pPr>
        <w:ind w:left="360"/>
        <w:contextualSpacing/>
        <w:rPr>
          <w:rFonts w:ascii="Arial" w:eastAsia="Arial" w:hAnsi="Arial" w:cs="Arial"/>
          <w:sz w:val="22"/>
          <w:szCs w:val="22"/>
        </w:rPr>
      </w:pPr>
    </w:p>
    <w:p w:rsidR="00F532F6" w:rsidRDefault="006F2494">
      <w:pPr>
        <w:ind w:left="360"/>
      </w:pPr>
      <w:r>
        <w:rPr>
          <w:rFonts w:ascii="Arial" w:eastAsia="Arial" w:hAnsi="Arial" w:cs="Arial"/>
          <w:sz w:val="22"/>
          <w:szCs w:val="22"/>
        </w:rPr>
        <w:t>We will not need to add any sources because we are describing natural flow condition.</w:t>
      </w:r>
    </w:p>
    <w:p w:rsidR="00F532F6" w:rsidRDefault="00F532F6">
      <w:pPr>
        <w:ind w:left="360"/>
      </w:pPr>
    </w:p>
    <w:p w:rsidR="00F532F6" w:rsidRDefault="006F2494">
      <w:pPr>
        <w:ind w:left="360"/>
      </w:pPr>
      <w:r>
        <w:rPr>
          <w:rFonts w:ascii="Arial" w:eastAsia="Arial" w:hAnsi="Arial" w:cs="Arial"/>
          <w:sz w:val="22"/>
          <w:szCs w:val="22"/>
        </w:rPr>
        <w:t>Add observation wells:</w:t>
      </w:r>
    </w:p>
    <w:p w:rsidR="00F532F6" w:rsidRDefault="006F2494">
      <w:pPr>
        <w:numPr>
          <w:ilvl w:val="0"/>
          <w:numId w:val="9"/>
        </w:numPr>
        <w:ind w:hanging="360"/>
        <w:contextualSpacing/>
        <w:rPr>
          <w:rFonts w:ascii="Arial" w:eastAsia="Arial" w:hAnsi="Arial" w:cs="Arial"/>
          <w:sz w:val="22"/>
          <w:szCs w:val="22"/>
        </w:rPr>
      </w:pPr>
      <w:r>
        <w:rPr>
          <w:rFonts w:ascii="Arial" w:eastAsia="Arial" w:hAnsi="Arial" w:cs="Arial"/>
          <w:sz w:val="22"/>
          <w:szCs w:val="22"/>
        </w:rPr>
        <w:t xml:space="preserve">Select </w:t>
      </w:r>
      <w:r>
        <w:rPr>
          <w:rFonts w:ascii="Arial" w:eastAsia="Arial" w:hAnsi="Arial" w:cs="Arial"/>
          <w:b/>
          <w:sz w:val="22"/>
          <w:szCs w:val="22"/>
        </w:rPr>
        <w:t>Add</w:t>
      </w:r>
      <w:r>
        <w:rPr>
          <w:rFonts w:ascii="Arial" w:eastAsia="Arial" w:hAnsi="Arial" w:cs="Arial"/>
          <w:sz w:val="22"/>
          <w:szCs w:val="22"/>
        </w:rPr>
        <w:t xml:space="preserve"> under the stress definition section.</w:t>
      </w:r>
    </w:p>
    <w:p w:rsidR="00F532F6" w:rsidRDefault="006F2494">
      <w:pPr>
        <w:numPr>
          <w:ilvl w:val="0"/>
          <w:numId w:val="9"/>
        </w:numPr>
        <w:ind w:hanging="360"/>
        <w:contextualSpacing/>
        <w:rPr>
          <w:rFonts w:ascii="Arial" w:eastAsia="Arial" w:hAnsi="Arial" w:cs="Arial"/>
          <w:sz w:val="22"/>
          <w:szCs w:val="22"/>
        </w:rPr>
      </w:pPr>
      <w:r>
        <w:rPr>
          <w:rFonts w:ascii="Arial" w:eastAsia="Arial" w:hAnsi="Arial" w:cs="Arial"/>
          <w:sz w:val="22"/>
          <w:szCs w:val="22"/>
        </w:rPr>
        <w:t>Click the bottom part of the domain and create 3 observation wells at the nodes shown below.</w:t>
      </w:r>
    </w:p>
    <w:p w:rsidR="00F532F6" w:rsidRDefault="006F2494">
      <w:pPr>
        <w:numPr>
          <w:ilvl w:val="0"/>
          <w:numId w:val="9"/>
        </w:numPr>
        <w:ind w:hanging="360"/>
        <w:contextualSpacing/>
        <w:rPr>
          <w:rFonts w:ascii="Arial" w:eastAsia="Arial" w:hAnsi="Arial" w:cs="Arial"/>
          <w:sz w:val="22"/>
          <w:szCs w:val="22"/>
        </w:rPr>
      </w:pPr>
      <w:r>
        <w:rPr>
          <w:rFonts w:ascii="Arial" w:eastAsia="Arial" w:hAnsi="Arial" w:cs="Arial"/>
          <w:sz w:val="22"/>
          <w:szCs w:val="22"/>
        </w:rPr>
        <w:t>Name each well.</w:t>
      </w:r>
    </w:p>
    <w:p w:rsidR="00F532F6" w:rsidRDefault="006F2494">
      <w:pPr>
        <w:numPr>
          <w:ilvl w:val="0"/>
          <w:numId w:val="9"/>
        </w:numPr>
        <w:ind w:hanging="360"/>
        <w:contextualSpacing/>
        <w:rPr>
          <w:rFonts w:ascii="Arial" w:eastAsia="Arial" w:hAnsi="Arial" w:cs="Arial"/>
          <w:sz w:val="22"/>
          <w:szCs w:val="22"/>
        </w:rPr>
      </w:pPr>
      <w:r>
        <w:rPr>
          <w:rFonts w:ascii="Arial" w:eastAsia="Arial" w:hAnsi="Arial" w:cs="Arial"/>
          <w:sz w:val="22"/>
          <w:szCs w:val="22"/>
        </w:rPr>
        <w:t xml:space="preserve">Select </w:t>
      </w:r>
      <w:r>
        <w:rPr>
          <w:rFonts w:ascii="Arial" w:eastAsia="Arial" w:hAnsi="Arial" w:cs="Arial"/>
          <w:b/>
          <w:sz w:val="22"/>
          <w:szCs w:val="22"/>
        </w:rPr>
        <w:t>Next</w:t>
      </w:r>
      <w:r>
        <w:rPr>
          <w:rFonts w:ascii="Arial" w:eastAsia="Arial" w:hAnsi="Arial" w:cs="Arial"/>
          <w:sz w:val="22"/>
          <w:szCs w:val="22"/>
        </w:rPr>
        <w:t>.</w:t>
      </w:r>
    </w:p>
    <w:p w:rsidR="00F532F6" w:rsidRDefault="006F2494">
      <w:pPr>
        <w:ind w:left="360"/>
      </w:pPr>
      <w:r>
        <w:rPr>
          <w:noProof/>
        </w:rPr>
        <w:drawing>
          <wp:inline distT="114300" distB="114300" distL="114300" distR="114300">
            <wp:extent cx="6175146" cy="1062038"/>
            <wp:effectExtent l="0" t="0" r="0" b="0"/>
            <wp:docPr id="8" name="image31.png"/>
            <wp:cNvGraphicFramePr/>
            <a:graphic xmlns:a="http://schemas.openxmlformats.org/drawingml/2006/main">
              <a:graphicData uri="http://schemas.openxmlformats.org/drawingml/2006/picture">
                <pic:pic xmlns:pic="http://schemas.openxmlformats.org/drawingml/2006/picture">
                  <pic:nvPicPr>
                    <pic:cNvPr id="0" name="image31.png"/>
                    <pic:cNvPicPr preferRelativeResize="0"/>
                  </pic:nvPicPr>
                  <pic:blipFill>
                    <a:blip r:embed="rId18"/>
                    <a:srcRect/>
                    <a:stretch>
                      <a:fillRect/>
                    </a:stretch>
                  </pic:blipFill>
                  <pic:spPr>
                    <a:xfrm>
                      <a:off x="0" y="0"/>
                      <a:ext cx="6175146" cy="1062038"/>
                    </a:xfrm>
                    <a:prstGeom prst="rect">
                      <a:avLst/>
                    </a:prstGeom>
                    <a:ln/>
                  </pic:spPr>
                </pic:pic>
              </a:graphicData>
            </a:graphic>
          </wp:inline>
        </w:drawing>
      </w:r>
    </w:p>
    <w:p w:rsidR="00F532F6" w:rsidRDefault="00F532F6">
      <w:pPr>
        <w:ind w:left="360"/>
      </w:pPr>
    </w:p>
    <w:p w:rsidR="00F532F6" w:rsidRDefault="002C486E">
      <w:pPr>
        <w:numPr>
          <w:ilvl w:val="0"/>
          <w:numId w:val="11"/>
        </w:numPr>
        <w:ind w:left="360"/>
        <w:contextualSpacing/>
        <w:rPr>
          <w:rFonts w:ascii="Arial" w:eastAsia="Arial" w:hAnsi="Arial" w:cs="Arial"/>
          <w:smallCaps/>
          <w:sz w:val="22"/>
          <w:szCs w:val="22"/>
        </w:rPr>
      </w:pPr>
      <w:r>
        <w:rPr>
          <w:noProof/>
        </w:rPr>
        <w:drawing>
          <wp:anchor distT="114300" distB="114300" distL="114300" distR="114300" simplePos="0" relativeHeight="251661312" behindDoc="0" locked="0" layoutInCell="0" hidden="0" allowOverlap="1" wp14:anchorId="1F8241B4" wp14:editId="631F6344">
            <wp:simplePos x="0" y="0"/>
            <wp:positionH relativeFrom="margin">
              <wp:posOffset>2743200</wp:posOffset>
            </wp:positionH>
            <wp:positionV relativeFrom="paragraph">
              <wp:posOffset>7620</wp:posOffset>
            </wp:positionV>
            <wp:extent cx="3533775" cy="5285740"/>
            <wp:effectExtent l="0" t="0" r="9525" b="0"/>
            <wp:wrapSquare wrapText="bothSides" distT="114300" distB="114300" distL="114300" distR="114300"/>
            <wp:docPr id="17" name="image40.png"/>
            <wp:cNvGraphicFramePr/>
            <a:graphic xmlns:a="http://schemas.openxmlformats.org/drawingml/2006/main">
              <a:graphicData uri="http://schemas.openxmlformats.org/drawingml/2006/picture">
                <pic:pic xmlns:pic="http://schemas.openxmlformats.org/drawingml/2006/picture">
                  <pic:nvPicPr>
                    <pic:cNvPr id="0" name="image40.png"/>
                    <pic:cNvPicPr preferRelativeResize="0"/>
                  </pic:nvPicPr>
                  <pic:blipFill>
                    <a:blip r:embed="rId19"/>
                    <a:srcRect/>
                    <a:stretch>
                      <a:fillRect/>
                    </a:stretch>
                  </pic:blipFill>
                  <pic:spPr>
                    <a:xfrm>
                      <a:off x="0" y="0"/>
                      <a:ext cx="3533775" cy="5285740"/>
                    </a:xfrm>
                    <a:prstGeom prst="rect">
                      <a:avLst/>
                    </a:prstGeom>
                    <a:ln/>
                  </pic:spPr>
                </pic:pic>
              </a:graphicData>
            </a:graphic>
            <wp14:sizeRelH relativeFrom="margin">
              <wp14:pctWidth>0</wp14:pctWidth>
            </wp14:sizeRelH>
            <wp14:sizeRelV relativeFrom="margin">
              <wp14:pctHeight>0</wp14:pctHeight>
            </wp14:sizeRelV>
          </wp:anchor>
        </w:drawing>
      </w:r>
      <w:r w:rsidR="006F2494">
        <w:rPr>
          <w:rFonts w:ascii="Arial" w:eastAsia="Arial" w:hAnsi="Arial" w:cs="Arial"/>
          <w:smallCaps/>
          <w:sz w:val="22"/>
          <w:szCs w:val="22"/>
          <w:u w:val="single"/>
        </w:rPr>
        <w:t>Output Control</w:t>
      </w:r>
    </w:p>
    <w:p w:rsidR="00F532F6" w:rsidRDefault="00F532F6"/>
    <w:p w:rsidR="00F532F6" w:rsidRDefault="006F2494">
      <w:pPr>
        <w:numPr>
          <w:ilvl w:val="0"/>
          <w:numId w:val="24"/>
        </w:numPr>
        <w:ind w:hanging="360"/>
        <w:contextualSpacing/>
        <w:rPr>
          <w:rFonts w:ascii="Arial" w:eastAsia="Arial" w:hAnsi="Arial" w:cs="Arial"/>
          <w:sz w:val="22"/>
          <w:szCs w:val="22"/>
        </w:rPr>
      </w:pPr>
      <w:r>
        <w:rPr>
          <w:rFonts w:ascii="Arial" w:eastAsia="Arial" w:hAnsi="Arial" w:cs="Arial"/>
          <w:sz w:val="22"/>
          <w:szCs w:val="22"/>
        </w:rPr>
        <w:t xml:space="preserve">Make sure the </w:t>
      </w:r>
      <w:r>
        <w:rPr>
          <w:rFonts w:ascii="Arial" w:eastAsia="Arial" w:hAnsi="Arial" w:cs="Arial"/>
          <w:b/>
          <w:sz w:val="22"/>
          <w:szCs w:val="22"/>
        </w:rPr>
        <w:t>Create output file</w:t>
      </w:r>
      <w:r>
        <w:rPr>
          <w:rFonts w:ascii="Arial" w:eastAsia="Arial" w:hAnsi="Arial" w:cs="Arial"/>
          <w:sz w:val="22"/>
          <w:szCs w:val="22"/>
        </w:rPr>
        <w:t xml:space="preserve"> box is checked. </w:t>
      </w:r>
    </w:p>
    <w:p w:rsidR="00F532F6" w:rsidRDefault="002C61AF">
      <w:pPr>
        <w:numPr>
          <w:ilvl w:val="0"/>
          <w:numId w:val="24"/>
        </w:numPr>
        <w:ind w:hanging="360"/>
        <w:contextualSpacing/>
        <w:rPr>
          <w:rFonts w:ascii="Arial" w:eastAsia="Arial" w:hAnsi="Arial" w:cs="Arial"/>
          <w:sz w:val="22"/>
          <w:szCs w:val="22"/>
        </w:rPr>
      </w:pPr>
      <w:r>
        <w:rPr>
          <w:rFonts w:ascii="Arial" w:eastAsia="Arial" w:hAnsi="Arial" w:cs="Arial"/>
          <w:sz w:val="22"/>
          <w:szCs w:val="22"/>
        </w:rPr>
        <w:t>Leave</w:t>
      </w:r>
      <w:r w:rsidR="006F2494">
        <w:rPr>
          <w:rFonts w:ascii="Arial" w:eastAsia="Arial" w:hAnsi="Arial" w:cs="Arial"/>
          <w:sz w:val="22"/>
          <w:szCs w:val="22"/>
        </w:rPr>
        <w:t xml:space="preserve"> the other defaults. </w:t>
      </w:r>
    </w:p>
    <w:p w:rsidR="00F532F6" w:rsidRDefault="002C61AF">
      <w:pPr>
        <w:numPr>
          <w:ilvl w:val="0"/>
          <w:numId w:val="2"/>
        </w:numPr>
        <w:ind w:hanging="360"/>
        <w:contextualSpacing/>
        <w:rPr>
          <w:rFonts w:ascii="Arial" w:eastAsia="Arial" w:hAnsi="Arial" w:cs="Arial"/>
          <w:sz w:val="22"/>
          <w:szCs w:val="22"/>
        </w:rPr>
      </w:pPr>
      <w:r>
        <w:rPr>
          <w:rFonts w:ascii="Arial" w:eastAsia="Arial" w:hAnsi="Arial" w:cs="Arial"/>
          <w:sz w:val="22"/>
          <w:szCs w:val="22"/>
        </w:rPr>
        <w:t>Choose</w:t>
      </w:r>
      <w:r w:rsidR="006F2494">
        <w:rPr>
          <w:rFonts w:ascii="Arial" w:eastAsia="Arial" w:hAnsi="Arial" w:cs="Arial"/>
          <w:sz w:val="22"/>
          <w:szCs w:val="22"/>
        </w:rPr>
        <w:t xml:space="preserve"> </w:t>
      </w:r>
      <w:r w:rsidR="006F2494">
        <w:rPr>
          <w:rFonts w:ascii="Arial" w:eastAsia="Arial" w:hAnsi="Arial" w:cs="Arial"/>
          <w:b/>
          <w:sz w:val="22"/>
          <w:szCs w:val="22"/>
        </w:rPr>
        <w:t>finish save as</w:t>
      </w:r>
      <w:r w:rsidR="006F2494">
        <w:rPr>
          <w:rFonts w:ascii="Arial" w:eastAsia="Arial" w:hAnsi="Arial" w:cs="Arial"/>
          <w:sz w:val="22"/>
          <w:szCs w:val="22"/>
        </w:rPr>
        <w:t xml:space="preserve"> to save the project.</w:t>
      </w:r>
    </w:p>
    <w:p w:rsidR="00F532F6" w:rsidRDefault="006F2494">
      <w:pPr>
        <w:numPr>
          <w:ilvl w:val="0"/>
          <w:numId w:val="2"/>
        </w:numPr>
        <w:ind w:hanging="360"/>
        <w:contextualSpacing/>
        <w:rPr>
          <w:rFonts w:ascii="Arial" w:eastAsia="Arial" w:hAnsi="Arial" w:cs="Arial"/>
          <w:sz w:val="22"/>
          <w:szCs w:val="22"/>
        </w:rPr>
      </w:pPr>
      <w:r>
        <w:rPr>
          <w:rFonts w:ascii="Arial" w:eastAsia="Arial" w:hAnsi="Arial" w:cs="Arial"/>
          <w:sz w:val="22"/>
          <w:szCs w:val="22"/>
        </w:rPr>
        <w:t xml:space="preserve">Save the project as </w:t>
      </w:r>
      <w:r>
        <w:rPr>
          <w:rFonts w:ascii="Arial" w:eastAsia="Arial" w:hAnsi="Arial" w:cs="Arial"/>
          <w:b/>
          <w:sz w:val="22"/>
          <w:szCs w:val="22"/>
        </w:rPr>
        <w:t>Forward_9</w:t>
      </w:r>
    </w:p>
    <w:p w:rsidR="00F532F6" w:rsidRDefault="00F532F6"/>
    <w:p w:rsidR="00F532F6" w:rsidRDefault="00F532F6"/>
    <w:p w:rsidR="00F532F6" w:rsidRDefault="00F532F6"/>
    <w:p w:rsidR="00F532F6" w:rsidRDefault="00F532F6"/>
    <w:p w:rsidR="00F532F6" w:rsidRDefault="00F532F6"/>
    <w:p w:rsidR="00F532F6" w:rsidRDefault="006F2494">
      <w:pPr>
        <w:rPr>
          <w:rFonts w:ascii="Arial" w:eastAsia="Arial" w:hAnsi="Arial" w:cs="Arial"/>
          <w:sz w:val="22"/>
          <w:szCs w:val="22"/>
        </w:rPr>
      </w:pPr>
      <w:r>
        <w:rPr>
          <w:rFonts w:ascii="Arial" w:eastAsia="Arial" w:hAnsi="Arial" w:cs="Arial"/>
          <w:sz w:val="22"/>
          <w:szCs w:val="22"/>
        </w:rPr>
        <w:br/>
      </w:r>
    </w:p>
    <w:p w:rsidR="00F532F6" w:rsidRDefault="00F532F6"/>
    <w:p w:rsidR="00F532F6" w:rsidRDefault="006F2494">
      <w:r>
        <w:br w:type="page"/>
      </w:r>
    </w:p>
    <w:p w:rsidR="00F532F6" w:rsidRDefault="006F2494" w:rsidP="002C61AF">
      <w:pPr>
        <w:numPr>
          <w:ilvl w:val="0"/>
          <w:numId w:val="11"/>
        </w:numPr>
        <w:ind w:left="360" w:hanging="360"/>
        <w:contextualSpacing/>
        <w:rPr>
          <w:rFonts w:ascii="Arial" w:eastAsia="Arial" w:hAnsi="Arial" w:cs="Arial"/>
          <w:sz w:val="22"/>
          <w:szCs w:val="22"/>
        </w:rPr>
      </w:pPr>
      <w:r>
        <w:rPr>
          <w:rFonts w:ascii="Arial" w:eastAsia="Arial" w:hAnsi="Arial" w:cs="Arial"/>
          <w:sz w:val="22"/>
          <w:szCs w:val="22"/>
          <w:u w:val="single"/>
        </w:rPr>
        <w:lastRenderedPageBreak/>
        <w:t>Running VASFT2</w:t>
      </w:r>
      <w:r>
        <w:rPr>
          <w:rFonts w:ascii="Arial" w:eastAsia="Arial" w:hAnsi="Arial" w:cs="Arial"/>
          <w:sz w:val="22"/>
          <w:szCs w:val="22"/>
        </w:rPr>
        <w:br/>
      </w:r>
    </w:p>
    <w:p w:rsidR="00F532F6" w:rsidRDefault="006F2494">
      <w:pPr>
        <w:numPr>
          <w:ilvl w:val="0"/>
          <w:numId w:val="19"/>
        </w:numPr>
        <w:ind w:hanging="360"/>
        <w:contextualSpacing/>
        <w:rPr>
          <w:rFonts w:ascii="Arial" w:eastAsia="Arial" w:hAnsi="Arial" w:cs="Arial"/>
          <w:sz w:val="22"/>
          <w:szCs w:val="22"/>
        </w:rPr>
      </w:pPr>
      <w:r>
        <w:rPr>
          <w:rFonts w:ascii="Arial" w:eastAsia="Arial" w:hAnsi="Arial" w:cs="Arial"/>
          <w:sz w:val="22"/>
          <w:szCs w:val="22"/>
        </w:rPr>
        <w:t xml:space="preserve">Select </w:t>
      </w:r>
      <w:r>
        <w:rPr>
          <w:rFonts w:ascii="Arial" w:eastAsia="Arial" w:hAnsi="Arial" w:cs="Arial"/>
          <w:b/>
          <w:sz w:val="22"/>
          <w:szCs w:val="22"/>
        </w:rPr>
        <w:t xml:space="preserve">RUN </w:t>
      </w:r>
      <w:r>
        <w:rPr>
          <w:rFonts w:ascii="Arial" w:eastAsia="Arial" w:hAnsi="Arial" w:cs="Arial"/>
          <w:sz w:val="22"/>
          <w:szCs w:val="22"/>
        </w:rPr>
        <w:t xml:space="preserve">and then </w:t>
      </w:r>
      <w:r>
        <w:rPr>
          <w:rFonts w:ascii="Arial" w:eastAsia="Arial" w:hAnsi="Arial" w:cs="Arial"/>
          <w:b/>
          <w:sz w:val="22"/>
          <w:szCs w:val="22"/>
        </w:rPr>
        <w:t>VSAFT2</w:t>
      </w:r>
    </w:p>
    <w:p w:rsidR="00F532F6" w:rsidRDefault="006F2494">
      <w:pPr>
        <w:numPr>
          <w:ilvl w:val="0"/>
          <w:numId w:val="19"/>
        </w:numPr>
        <w:ind w:hanging="360"/>
        <w:contextualSpacing/>
        <w:rPr>
          <w:rFonts w:ascii="Arial" w:eastAsia="Arial" w:hAnsi="Arial" w:cs="Arial"/>
          <w:sz w:val="22"/>
          <w:szCs w:val="22"/>
        </w:rPr>
      </w:pPr>
      <w:r>
        <w:rPr>
          <w:rFonts w:ascii="Arial" w:eastAsia="Arial" w:hAnsi="Arial" w:cs="Arial"/>
          <w:sz w:val="22"/>
          <w:szCs w:val="22"/>
        </w:rPr>
        <w:t>When finished the screen should look like the picture below.</w:t>
      </w:r>
    </w:p>
    <w:p w:rsidR="00F532F6" w:rsidRDefault="00F532F6"/>
    <w:p w:rsidR="00F532F6" w:rsidRDefault="006F2494">
      <w:r>
        <w:rPr>
          <w:noProof/>
        </w:rPr>
        <w:drawing>
          <wp:inline distT="114300" distB="114300" distL="114300" distR="114300" wp14:anchorId="2451CC43" wp14:editId="7115E401">
            <wp:extent cx="6397859" cy="6677025"/>
            <wp:effectExtent l="0" t="0" r="3175" b="0"/>
            <wp:docPr id="2" name="image05.png"/>
            <wp:cNvGraphicFramePr/>
            <a:graphic xmlns:a="http://schemas.openxmlformats.org/drawingml/2006/main">
              <a:graphicData uri="http://schemas.openxmlformats.org/drawingml/2006/picture">
                <pic:pic xmlns:pic="http://schemas.openxmlformats.org/drawingml/2006/picture">
                  <pic:nvPicPr>
                    <pic:cNvPr id="0" name="image05.png"/>
                    <pic:cNvPicPr preferRelativeResize="0"/>
                  </pic:nvPicPr>
                  <pic:blipFill>
                    <a:blip r:embed="rId20"/>
                    <a:srcRect/>
                    <a:stretch>
                      <a:fillRect/>
                    </a:stretch>
                  </pic:blipFill>
                  <pic:spPr>
                    <a:xfrm>
                      <a:off x="0" y="0"/>
                      <a:ext cx="6400800" cy="6680095"/>
                    </a:xfrm>
                    <a:prstGeom prst="rect">
                      <a:avLst/>
                    </a:prstGeom>
                    <a:ln/>
                  </pic:spPr>
                </pic:pic>
              </a:graphicData>
            </a:graphic>
          </wp:inline>
        </w:drawing>
      </w:r>
    </w:p>
    <w:p w:rsidR="002C61AF" w:rsidRDefault="002C61AF">
      <w:pPr>
        <w:rPr>
          <w:rFonts w:ascii="Arial" w:eastAsia="Arial" w:hAnsi="Arial" w:cs="Arial"/>
          <w:sz w:val="22"/>
          <w:szCs w:val="22"/>
          <w:u w:val="single"/>
        </w:rPr>
      </w:pPr>
      <w:r>
        <w:rPr>
          <w:rFonts w:ascii="Arial" w:eastAsia="Arial" w:hAnsi="Arial" w:cs="Arial"/>
          <w:sz w:val="22"/>
          <w:szCs w:val="22"/>
          <w:u w:val="single"/>
        </w:rPr>
        <w:br w:type="page"/>
      </w:r>
    </w:p>
    <w:p w:rsidR="00F532F6" w:rsidRDefault="006F2494" w:rsidP="002C61AF">
      <w:pPr>
        <w:numPr>
          <w:ilvl w:val="0"/>
          <w:numId w:val="15"/>
        </w:numPr>
        <w:ind w:left="360" w:hanging="360"/>
        <w:contextualSpacing/>
        <w:rPr>
          <w:rFonts w:ascii="Arial" w:eastAsia="Arial" w:hAnsi="Arial" w:cs="Arial"/>
          <w:sz w:val="22"/>
          <w:szCs w:val="22"/>
        </w:rPr>
      </w:pPr>
      <w:r>
        <w:rPr>
          <w:rFonts w:ascii="Arial" w:eastAsia="Arial" w:hAnsi="Arial" w:cs="Arial"/>
          <w:sz w:val="22"/>
          <w:szCs w:val="22"/>
          <w:u w:val="single"/>
        </w:rPr>
        <w:lastRenderedPageBreak/>
        <w:t>Plotting the hydraulic Conductivity</w:t>
      </w:r>
    </w:p>
    <w:p w:rsidR="00F532F6" w:rsidRDefault="00F532F6"/>
    <w:p w:rsidR="00F532F6" w:rsidRDefault="006F2494">
      <w:pPr>
        <w:numPr>
          <w:ilvl w:val="0"/>
          <w:numId w:val="14"/>
        </w:numPr>
        <w:ind w:hanging="360"/>
        <w:contextualSpacing/>
        <w:rPr>
          <w:rFonts w:ascii="Arial" w:eastAsia="Arial" w:hAnsi="Arial" w:cs="Arial"/>
          <w:sz w:val="22"/>
          <w:szCs w:val="22"/>
        </w:rPr>
      </w:pPr>
      <w:r>
        <w:rPr>
          <w:rFonts w:ascii="Arial" w:eastAsia="Arial" w:hAnsi="Arial" w:cs="Arial"/>
          <w:sz w:val="22"/>
          <w:szCs w:val="22"/>
        </w:rPr>
        <w:t xml:space="preserve">They hydraulic conductivity can be plotted by selecting </w:t>
      </w:r>
      <w:r>
        <w:rPr>
          <w:rFonts w:ascii="Arial" w:eastAsia="Arial" w:hAnsi="Arial" w:cs="Arial"/>
          <w:b/>
          <w:sz w:val="22"/>
          <w:szCs w:val="22"/>
        </w:rPr>
        <w:t>View-&gt;Contour-&gt;Hydraulic Property Fields</w:t>
      </w:r>
      <w:r>
        <w:rPr>
          <w:rFonts w:ascii="Arial" w:eastAsia="Arial" w:hAnsi="Arial" w:cs="Arial"/>
          <w:sz w:val="22"/>
          <w:szCs w:val="22"/>
        </w:rPr>
        <w:t>.</w:t>
      </w:r>
    </w:p>
    <w:p w:rsidR="00F532F6" w:rsidRDefault="00F532F6"/>
    <w:p w:rsidR="00F532F6" w:rsidRDefault="006F2494">
      <w:pPr>
        <w:ind w:left="360"/>
      </w:pPr>
      <w:r>
        <w:rPr>
          <w:noProof/>
        </w:rPr>
        <w:drawing>
          <wp:inline distT="114300" distB="114300" distL="114300" distR="114300">
            <wp:extent cx="6400800" cy="1054100"/>
            <wp:effectExtent l="0" t="0" r="0" b="0"/>
            <wp:docPr id="19" name="image42.png"/>
            <wp:cNvGraphicFramePr/>
            <a:graphic xmlns:a="http://schemas.openxmlformats.org/drawingml/2006/main">
              <a:graphicData uri="http://schemas.openxmlformats.org/drawingml/2006/picture">
                <pic:pic xmlns:pic="http://schemas.openxmlformats.org/drawingml/2006/picture">
                  <pic:nvPicPr>
                    <pic:cNvPr id="0" name="image42.png"/>
                    <pic:cNvPicPr preferRelativeResize="0"/>
                  </pic:nvPicPr>
                  <pic:blipFill>
                    <a:blip r:embed="rId21"/>
                    <a:srcRect/>
                    <a:stretch>
                      <a:fillRect/>
                    </a:stretch>
                  </pic:blipFill>
                  <pic:spPr>
                    <a:xfrm>
                      <a:off x="0" y="0"/>
                      <a:ext cx="6400800" cy="1054100"/>
                    </a:xfrm>
                    <a:prstGeom prst="rect">
                      <a:avLst/>
                    </a:prstGeom>
                    <a:ln/>
                  </pic:spPr>
                </pic:pic>
              </a:graphicData>
            </a:graphic>
          </wp:inline>
        </w:drawing>
      </w:r>
    </w:p>
    <w:p w:rsidR="00F532F6" w:rsidRDefault="00F532F6">
      <w:pPr>
        <w:ind w:left="360"/>
      </w:pPr>
    </w:p>
    <w:p w:rsidR="00F532F6" w:rsidRDefault="006F2494">
      <w:pPr>
        <w:ind w:left="360"/>
      </w:pPr>
      <w:r>
        <w:rPr>
          <w:rFonts w:ascii="Arial" w:eastAsia="Arial" w:hAnsi="Arial" w:cs="Arial"/>
          <w:sz w:val="22"/>
          <w:szCs w:val="22"/>
        </w:rPr>
        <w:t xml:space="preserve">The generated field should be similar to the graph below. </w:t>
      </w:r>
    </w:p>
    <w:p w:rsidR="00F532F6" w:rsidRDefault="006F2494">
      <w:pPr>
        <w:ind w:left="360"/>
      </w:pPr>
      <w:r>
        <w:rPr>
          <w:noProof/>
        </w:rPr>
        <w:drawing>
          <wp:inline distT="114300" distB="114300" distL="114300" distR="114300">
            <wp:extent cx="6567488" cy="5599956"/>
            <wp:effectExtent l="0" t="0" r="0" b="0"/>
            <wp:docPr id="22" name="image45.png"/>
            <wp:cNvGraphicFramePr/>
            <a:graphic xmlns:a="http://schemas.openxmlformats.org/drawingml/2006/main">
              <a:graphicData uri="http://schemas.openxmlformats.org/drawingml/2006/picture">
                <pic:pic xmlns:pic="http://schemas.openxmlformats.org/drawingml/2006/picture">
                  <pic:nvPicPr>
                    <pic:cNvPr id="0" name="image45.png"/>
                    <pic:cNvPicPr preferRelativeResize="0"/>
                  </pic:nvPicPr>
                  <pic:blipFill>
                    <a:blip r:embed="rId22"/>
                    <a:srcRect/>
                    <a:stretch>
                      <a:fillRect/>
                    </a:stretch>
                  </pic:blipFill>
                  <pic:spPr>
                    <a:xfrm>
                      <a:off x="0" y="0"/>
                      <a:ext cx="6567488" cy="5599956"/>
                    </a:xfrm>
                    <a:prstGeom prst="rect">
                      <a:avLst/>
                    </a:prstGeom>
                    <a:ln/>
                  </pic:spPr>
                </pic:pic>
              </a:graphicData>
            </a:graphic>
          </wp:inline>
        </w:drawing>
      </w:r>
    </w:p>
    <w:p w:rsidR="00F532F6" w:rsidRDefault="006F2494">
      <w:r>
        <w:rPr>
          <w:rFonts w:ascii="Arial" w:eastAsia="Arial" w:hAnsi="Arial" w:cs="Arial"/>
          <w:b/>
        </w:rPr>
        <w:lastRenderedPageBreak/>
        <w:t>Part 2: Using well data generated from part one in an inverse model:</w:t>
      </w:r>
    </w:p>
    <w:p w:rsidR="00F532F6" w:rsidRDefault="00F532F6">
      <w:pPr>
        <w:ind w:left="360"/>
      </w:pPr>
    </w:p>
    <w:p w:rsidR="00F532F6" w:rsidRDefault="006F2494" w:rsidP="002C61AF">
      <w:pPr>
        <w:numPr>
          <w:ilvl w:val="0"/>
          <w:numId w:val="21"/>
        </w:numPr>
        <w:ind w:left="360" w:hanging="360"/>
        <w:contextualSpacing/>
        <w:rPr>
          <w:rFonts w:ascii="Arial" w:eastAsia="Arial" w:hAnsi="Arial" w:cs="Arial"/>
          <w:sz w:val="22"/>
          <w:szCs w:val="22"/>
        </w:rPr>
      </w:pPr>
      <w:r>
        <w:rPr>
          <w:rFonts w:ascii="Arial" w:eastAsia="Arial" w:hAnsi="Arial" w:cs="Arial"/>
          <w:sz w:val="22"/>
          <w:szCs w:val="22"/>
          <w:u w:val="single"/>
        </w:rPr>
        <w:t>Problem Definition</w:t>
      </w:r>
    </w:p>
    <w:p w:rsidR="00F532F6" w:rsidRDefault="00F532F6">
      <w:pPr>
        <w:ind w:left="360"/>
      </w:pPr>
    </w:p>
    <w:p w:rsidR="00F532F6" w:rsidRDefault="006F2494">
      <w:pPr>
        <w:numPr>
          <w:ilvl w:val="0"/>
          <w:numId w:val="18"/>
        </w:numPr>
        <w:ind w:hanging="360"/>
        <w:contextualSpacing/>
        <w:rPr>
          <w:rFonts w:ascii="Arial" w:eastAsia="Arial" w:hAnsi="Arial" w:cs="Arial"/>
          <w:sz w:val="22"/>
          <w:szCs w:val="22"/>
        </w:rPr>
      </w:pPr>
      <w:r>
        <w:rPr>
          <w:rFonts w:ascii="Arial" w:eastAsia="Arial" w:hAnsi="Arial" w:cs="Arial"/>
          <w:sz w:val="22"/>
          <w:szCs w:val="22"/>
        </w:rPr>
        <w:t xml:space="preserve">Select tab </w:t>
      </w:r>
      <w:r>
        <w:rPr>
          <w:rFonts w:ascii="Arial" w:eastAsia="Arial" w:hAnsi="Arial" w:cs="Arial"/>
          <w:b/>
          <w:sz w:val="22"/>
          <w:szCs w:val="22"/>
        </w:rPr>
        <w:t>Problem Definition</w:t>
      </w:r>
      <w:r>
        <w:rPr>
          <w:rFonts w:ascii="Arial" w:eastAsia="Arial" w:hAnsi="Arial" w:cs="Arial"/>
          <w:sz w:val="22"/>
          <w:szCs w:val="22"/>
        </w:rPr>
        <w:t>.</w:t>
      </w:r>
    </w:p>
    <w:p w:rsidR="00F532F6" w:rsidRDefault="006F2494">
      <w:pPr>
        <w:numPr>
          <w:ilvl w:val="0"/>
          <w:numId w:val="18"/>
        </w:numPr>
        <w:ind w:hanging="360"/>
        <w:contextualSpacing/>
        <w:rPr>
          <w:rFonts w:ascii="Arial" w:eastAsia="Arial" w:hAnsi="Arial" w:cs="Arial"/>
          <w:sz w:val="22"/>
          <w:szCs w:val="22"/>
        </w:rPr>
      </w:pPr>
      <w:r>
        <w:rPr>
          <w:rFonts w:ascii="Arial" w:eastAsia="Arial" w:hAnsi="Arial" w:cs="Arial"/>
          <w:sz w:val="22"/>
          <w:szCs w:val="22"/>
        </w:rPr>
        <w:t>Check</w:t>
      </w:r>
      <w:r>
        <w:rPr>
          <w:rFonts w:ascii="Arial" w:eastAsia="Arial" w:hAnsi="Arial" w:cs="Arial"/>
          <w:b/>
          <w:sz w:val="22"/>
          <w:szCs w:val="22"/>
        </w:rPr>
        <w:t xml:space="preserve"> Inverse</w:t>
      </w:r>
      <w:r>
        <w:rPr>
          <w:rFonts w:ascii="Arial" w:eastAsia="Arial" w:hAnsi="Arial" w:cs="Arial"/>
          <w:sz w:val="22"/>
          <w:szCs w:val="22"/>
        </w:rPr>
        <w:t xml:space="preserve"> in the model type.</w:t>
      </w:r>
    </w:p>
    <w:p w:rsidR="00F532F6" w:rsidRDefault="006F2494">
      <w:pPr>
        <w:numPr>
          <w:ilvl w:val="0"/>
          <w:numId w:val="18"/>
        </w:numPr>
        <w:ind w:hanging="360"/>
        <w:contextualSpacing/>
        <w:rPr>
          <w:rFonts w:ascii="Arial" w:eastAsia="Arial" w:hAnsi="Arial" w:cs="Arial"/>
          <w:sz w:val="22"/>
          <w:szCs w:val="22"/>
        </w:rPr>
      </w:pPr>
      <w:r>
        <w:rPr>
          <w:rFonts w:ascii="Arial" w:eastAsia="Arial" w:hAnsi="Arial" w:cs="Arial"/>
          <w:sz w:val="22"/>
          <w:szCs w:val="22"/>
        </w:rPr>
        <w:t xml:space="preserve">Then select the </w:t>
      </w:r>
      <w:r>
        <w:rPr>
          <w:rFonts w:ascii="Arial" w:eastAsia="Arial" w:hAnsi="Arial" w:cs="Arial"/>
          <w:b/>
          <w:sz w:val="22"/>
          <w:szCs w:val="22"/>
        </w:rPr>
        <w:t>Materials</w:t>
      </w:r>
      <w:r>
        <w:rPr>
          <w:rFonts w:ascii="Arial" w:eastAsia="Arial" w:hAnsi="Arial" w:cs="Arial"/>
          <w:sz w:val="22"/>
          <w:szCs w:val="22"/>
        </w:rPr>
        <w:t xml:space="preserve"> tab.</w:t>
      </w:r>
    </w:p>
    <w:p w:rsidR="00F532F6" w:rsidRDefault="00F532F6"/>
    <w:p w:rsidR="00F532F6" w:rsidRDefault="006F2494" w:rsidP="002C61AF">
      <w:r>
        <w:rPr>
          <w:noProof/>
        </w:rPr>
        <w:drawing>
          <wp:inline distT="114300" distB="114300" distL="114300" distR="114300" wp14:anchorId="0737C54B" wp14:editId="01988612">
            <wp:extent cx="4186238" cy="6269436"/>
            <wp:effectExtent l="0" t="0" r="0" b="0"/>
            <wp:docPr id="13" name="image36.png"/>
            <wp:cNvGraphicFramePr/>
            <a:graphic xmlns:a="http://schemas.openxmlformats.org/drawingml/2006/main">
              <a:graphicData uri="http://schemas.openxmlformats.org/drawingml/2006/picture">
                <pic:pic xmlns:pic="http://schemas.openxmlformats.org/drawingml/2006/picture">
                  <pic:nvPicPr>
                    <pic:cNvPr id="0" name="image36.png"/>
                    <pic:cNvPicPr preferRelativeResize="0"/>
                  </pic:nvPicPr>
                  <pic:blipFill>
                    <a:blip r:embed="rId23"/>
                    <a:srcRect/>
                    <a:stretch>
                      <a:fillRect/>
                    </a:stretch>
                  </pic:blipFill>
                  <pic:spPr>
                    <a:xfrm>
                      <a:off x="0" y="0"/>
                      <a:ext cx="4186238" cy="6269436"/>
                    </a:xfrm>
                    <a:prstGeom prst="rect">
                      <a:avLst/>
                    </a:prstGeom>
                    <a:ln/>
                  </pic:spPr>
                </pic:pic>
              </a:graphicData>
            </a:graphic>
          </wp:inline>
        </w:drawing>
      </w:r>
    </w:p>
    <w:p w:rsidR="002C61AF" w:rsidRDefault="002C61AF">
      <w:pPr>
        <w:rPr>
          <w:rFonts w:ascii="Arial" w:eastAsia="Arial" w:hAnsi="Arial" w:cs="Arial"/>
          <w:sz w:val="22"/>
          <w:szCs w:val="22"/>
          <w:u w:val="single"/>
        </w:rPr>
      </w:pPr>
      <w:r>
        <w:rPr>
          <w:rFonts w:ascii="Arial" w:eastAsia="Arial" w:hAnsi="Arial" w:cs="Arial"/>
          <w:sz w:val="22"/>
          <w:szCs w:val="22"/>
          <w:u w:val="single"/>
        </w:rPr>
        <w:br w:type="page"/>
      </w:r>
    </w:p>
    <w:p w:rsidR="00F532F6" w:rsidRDefault="006F2494" w:rsidP="002C61AF">
      <w:pPr>
        <w:numPr>
          <w:ilvl w:val="0"/>
          <w:numId w:val="21"/>
        </w:numPr>
        <w:ind w:left="360" w:hanging="360"/>
        <w:contextualSpacing/>
        <w:rPr>
          <w:rFonts w:ascii="Arial" w:eastAsia="Arial" w:hAnsi="Arial" w:cs="Arial"/>
          <w:sz w:val="22"/>
          <w:szCs w:val="22"/>
        </w:rPr>
      </w:pPr>
      <w:r>
        <w:rPr>
          <w:rFonts w:ascii="Arial" w:eastAsia="Arial" w:hAnsi="Arial" w:cs="Arial"/>
          <w:sz w:val="22"/>
          <w:szCs w:val="22"/>
          <w:u w:val="single"/>
        </w:rPr>
        <w:lastRenderedPageBreak/>
        <w:t>Material</w:t>
      </w:r>
    </w:p>
    <w:p w:rsidR="00F532F6" w:rsidRDefault="00F532F6"/>
    <w:p w:rsidR="00F532F6" w:rsidRDefault="006F2494">
      <w:pPr>
        <w:numPr>
          <w:ilvl w:val="0"/>
          <w:numId w:val="27"/>
        </w:numPr>
        <w:ind w:hanging="360"/>
        <w:contextualSpacing/>
        <w:rPr>
          <w:rFonts w:ascii="Arial" w:eastAsia="Arial" w:hAnsi="Arial" w:cs="Arial"/>
          <w:sz w:val="22"/>
          <w:szCs w:val="22"/>
        </w:rPr>
      </w:pPr>
      <w:r>
        <w:rPr>
          <w:rFonts w:ascii="Arial" w:eastAsia="Arial" w:hAnsi="Arial" w:cs="Arial"/>
          <w:sz w:val="22"/>
          <w:szCs w:val="22"/>
        </w:rPr>
        <w:t xml:space="preserve">Select the </w:t>
      </w:r>
      <w:r>
        <w:rPr>
          <w:rFonts w:ascii="Arial" w:eastAsia="Arial" w:hAnsi="Arial" w:cs="Arial"/>
          <w:b/>
          <w:sz w:val="22"/>
          <w:szCs w:val="22"/>
        </w:rPr>
        <w:t>Material</w:t>
      </w:r>
      <w:r>
        <w:rPr>
          <w:rFonts w:ascii="Arial" w:eastAsia="Arial" w:hAnsi="Arial" w:cs="Arial"/>
          <w:sz w:val="22"/>
          <w:szCs w:val="22"/>
        </w:rPr>
        <w:t xml:space="preserve"> tab.</w:t>
      </w:r>
    </w:p>
    <w:p w:rsidR="00F532F6" w:rsidRDefault="006F2494">
      <w:pPr>
        <w:numPr>
          <w:ilvl w:val="0"/>
          <w:numId w:val="27"/>
        </w:numPr>
        <w:ind w:hanging="360"/>
        <w:contextualSpacing/>
        <w:rPr>
          <w:rFonts w:ascii="Arial" w:eastAsia="Arial" w:hAnsi="Arial" w:cs="Arial"/>
          <w:sz w:val="22"/>
          <w:szCs w:val="22"/>
        </w:rPr>
      </w:pPr>
      <w:r>
        <w:rPr>
          <w:rFonts w:ascii="Arial" w:eastAsia="Arial" w:hAnsi="Arial" w:cs="Arial"/>
          <w:sz w:val="22"/>
          <w:szCs w:val="22"/>
        </w:rPr>
        <w:t xml:space="preserve">Click </w:t>
      </w:r>
      <w:r>
        <w:rPr>
          <w:rFonts w:ascii="Arial" w:eastAsia="Arial" w:hAnsi="Arial" w:cs="Arial"/>
          <w:b/>
          <w:sz w:val="22"/>
          <w:szCs w:val="22"/>
        </w:rPr>
        <w:t>Define</w:t>
      </w:r>
      <w:r>
        <w:rPr>
          <w:rFonts w:ascii="Arial" w:eastAsia="Arial" w:hAnsi="Arial" w:cs="Arial"/>
          <w:sz w:val="22"/>
          <w:szCs w:val="22"/>
        </w:rPr>
        <w:t xml:space="preserve"> in the “Zone Material Properties” section. A window, like the one shown on the right will open. </w:t>
      </w:r>
    </w:p>
    <w:p w:rsidR="00F532F6" w:rsidRDefault="006F2494">
      <w:pPr>
        <w:numPr>
          <w:ilvl w:val="0"/>
          <w:numId w:val="27"/>
        </w:numPr>
        <w:ind w:hanging="360"/>
        <w:contextualSpacing/>
        <w:rPr>
          <w:rFonts w:ascii="Arial" w:eastAsia="Arial" w:hAnsi="Arial" w:cs="Arial"/>
          <w:sz w:val="22"/>
          <w:szCs w:val="22"/>
        </w:rPr>
      </w:pPr>
      <w:r>
        <w:rPr>
          <w:rFonts w:ascii="Arial" w:eastAsia="Arial" w:hAnsi="Arial" w:cs="Arial"/>
          <w:sz w:val="22"/>
          <w:szCs w:val="22"/>
        </w:rPr>
        <w:t xml:space="preserve">Under the “Estimate” section select the checkbox next to </w:t>
      </w:r>
      <w:proofErr w:type="spellStart"/>
      <w:r>
        <w:rPr>
          <w:rFonts w:ascii="Arial" w:eastAsia="Arial" w:hAnsi="Arial" w:cs="Arial"/>
          <w:sz w:val="22"/>
          <w:szCs w:val="22"/>
        </w:rPr>
        <w:t>Ksx</w:t>
      </w:r>
      <w:proofErr w:type="spellEnd"/>
      <w:r>
        <w:rPr>
          <w:rFonts w:ascii="Arial" w:eastAsia="Arial" w:hAnsi="Arial" w:cs="Arial"/>
          <w:sz w:val="22"/>
          <w:szCs w:val="22"/>
        </w:rPr>
        <w:t xml:space="preserve">. Since we are modeling a steady state saturated flow problem, we can only estimate </w:t>
      </w:r>
      <w:proofErr w:type="spellStart"/>
      <w:r>
        <w:rPr>
          <w:rFonts w:ascii="Arial" w:eastAsia="Arial" w:hAnsi="Arial" w:cs="Arial"/>
          <w:sz w:val="22"/>
          <w:szCs w:val="22"/>
        </w:rPr>
        <w:t>Ksx</w:t>
      </w:r>
      <w:proofErr w:type="spellEnd"/>
      <w:r>
        <w:rPr>
          <w:rFonts w:ascii="Arial" w:eastAsia="Arial" w:hAnsi="Arial" w:cs="Arial"/>
          <w:sz w:val="22"/>
          <w:szCs w:val="22"/>
        </w:rPr>
        <w:t>.</w:t>
      </w:r>
    </w:p>
    <w:p w:rsidR="00F532F6" w:rsidRDefault="006F2494">
      <w:pPr>
        <w:numPr>
          <w:ilvl w:val="0"/>
          <w:numId w:val="27"/>
        </w:numPr>
        <w:ind w:hanging="360"/>
        <w:contextualSpacing/>
        <w:rPr>
          <w:rFonts w:ascii="Arial" w:eastAsia="Arial" w:hAnsi="Arial" w:cs="Arial"/>
          <w:sz w:val="22"/>
          <w:szCs w:val="22"/>
        </w:rPr>
      </w:pPr>
      <w:r>
        <w:rPr>
          <w:rFonts w:ascii="Arial" w:eastAsia="Arial" w:hAnsi="Arial" w:cs="Arial"/>
          <w:sz w:val="22"/>
          <w:szCs w:val="22"/>
        </w:rPr>
        <w:t xml:space="preserve">Make sure the parameters not being estimated from the part 1 are the same (they should be). </w:t>
      </w:r>
    </w:p>
    <w:p w:rsidR="00F532F6" w:rsidRDefault="006F2494">
      <w:pPr>
        <w:numPr>
          <w:ilvl w:val="0"/>
          <w:numId w:val="27"/>
        </w:numPr>
        <w:ind w:hanging="360"/>
        <w:contextualSpacing/>
        <w:rPr>
          <w:rFonts w:ascii="Arial" w:eastAsia="Arial" w:hAnsi="Arial" w:cs="Arial"/>
          <w:sz w:val="22"/>
          <w:szCs w:val="22"/>
        </w:rPr>
      </w:pPr>
      <w:r>
        <w:rPr>
          <w:rFonts w:ascii="Arial" w:eastAsia="Arial" w:hAnsi="Arial" w:cs="Arial"/>
          <w:sz w:val="22"/>
          <w:szCs w:val="22"/>
        </w:rPr>
        <w:t xml:space="preserve">Select </w:t>
      </w:r>
      <w:r>
        <w:rPr>
          <w:rFonts w:ascii="Arial" w:eastAsia="Arial" w:hAnsi="Arial" w:cs="Arial"/>
          <w:b/>
          <w:sz w:val="22"/>
          <w:szCs w:val="22"/>
        </w:rPr>
        <w:t>OK.</w:t>
      </w:r>
    </w:p>
    <w:p w:rsidR="00F532F6" w:rsidRDefault="006F2494">
      <w:pPr>
        <w:numPr>
          <w:ilvl w:val="0"/>
          <w:numId w:val="27"/>
        </w:numPr>
        <w:ind w:hanging="360"/>
        <w:contextualSpacing/>
        <w:rPr>
          <w:rFonts w:ascii="Arial" w:eastAsia="Arial" w:hAnsi="Arial" w:cs="Arial"/>
          <w:b/>
          <w:sz w:val="22"/>
          <w:szCs w:val="22"/>
        </w:rPr>
      </w:pPr>
      <w:r>
        <w:rPr>
          <w:rFonts w:ascii="Arial" w:eastAsia="Arial" w:hAnsi="Arial" w:cs="Arial"/>
          <w:sz w:val="22"/>
          <w:szCs w:val="22"/>
        </w:rPr>
        <w:t xml:space="preserve">Now select the </w:t>
      </w:r>
      <w:proofErr w:type="spellStart"/>
      <w:r>
        <w:rPr>
          <w:rFonts w:ascii="Arial" w:eastAsia="Arial" w:hAnsi="Arial" w:cs="Arial"/>
          <w:b/>
          <w:sz w:val="22"/>
          <w:szCs w:val="22"/>
        </w:rPr>
        <w:t>Source.observation</w:t>
      </w:r>
      <w:proofErr w:type="spellEnd"/>
      <w:r>
        <w:rPr>
          <w:rFonts w:ascii="Arial" w:eastAsia="Arial" w:hAnsi="Arial" w:cs="Arial"/>
          <w:b/>
          <w:sz w:val="22"/>
          <w:szCs w:val="22"/>
        </w:rPr>
        <w:t xml:space="preserve"> </w:t>
      </w:r>
      <w:r>
        <w:rPr>
          <w:rFonts w:ascii="Arial" w:eastAsia="Arial" w:hAnsi="Arial" w:cs="Arial"/>
          <w:sz w:val="22"/>
          <w:szCs w:val="22"/>
        </w:rPr>
        <w:t>tab.</w:t>
      </w:r>
    </w:p>
    <w:p w:rsidR="00F532F6" w:rsidRDefault="00F532F6"/>
    <w:p w:rsidR="00F532F6" w:rsidRDefault="006F2494">
      <w:r>
        <w:rPr>
          <w:noProof/>
        </w:rPr>
        <w:drawing>
          <wp:inline distT="114300" distB="114300" distL="114300" distR="114300">
            <wp:extent cx="6286500" cy="3095625"/>
            <wp:effectExtent l="0" t="0" r="0" b="0"/>
            <wp:docPr id="1" name="image01.png"/>
            <wp:cNvGraphicFramePr/>
            <a:graphic xmlns:a="http://schemas.openxmlformats.org/drawingml/2006/main">
              <a:graphicData uri="http://schemas.openxmlformats.org/drawingml/2006/picture">
                <pic:pic xmlns:pic="http://schemas.openxmlformats.org/drawingml/2006/picture">
                  <pic:nvPicPr>
                    <pic:cNvPr id="0" name="image01.png"/>
                    <pic:cNvPicPr preferRelativeResize="0"/>
                  </pic:nvPicPr>
                  <pic:blipFill>
                    <a:blip r:embed="rId24"/>
                    <a:srcRect l="900"/>
                    <a:stretch>
                      <a:fillRect/>
                    </a:stretch>
                  </pic:blipFill>
                  <pic:spPr>
                    <a:xfrm>
                      <a:off x="0" y="0"/>
                      <a:ext cx="6286500" cy="3095625"/>
                    </a:xfrm>
                    <a:prstGeom prst="rect">
                      <a:avLst/>
                    </a:prstGeom>
                    <a:ln/>
                  </pic:spPr>
                </pic:pic>
              </a:graphicData>
            </a:graphic>
          </wp:inline>
        </w:drawing>
      </w:r>
    </w:p>
    <w:p w:rsidR="00F532F6" w:rsidRDefault="00F532F6"/>
    <w:p w:rsidR="00F532F6" w:rsidRDefault="00F532F6"/>
    <w:p w:rsidR="00F532F6" w:rsidRDefault="00F532F6"/>
    <w:p w:rsidR="00F532F6" w:rsidRDefault="00F532F6"/>
    <w:p w:rsidR="00F532F6" w:rsidRDefault="00F532F6"/>
    <w:p w:rsidR="00F532F6" w:rsidRDefault="00F532F6"/>
    <w:p w:rsidR="00F532F6" w:rsidRDefault="00F532F6"/>
    <w:p w:rsidR="00F532F6" w:rsidRDefault="00F532F6"/>
    <w:p w:rsidR="00F532F6" w:rsidRDefault="00F532F6"/>
    <w:p w:rsidR="00F532F6" w:rsidRDefault="00F532F6"/>
    <w:p w:rsidR="00F532F6" w:rsidRDefault="00F532F6"/>
    <w:p w:rsidR="00F532F6" w:rsidRDefault="00F532F6"/>
    <w:p w:rsidR="00F532F6" w:rsidRDefault="00F532F6"/>
    <w:p w:rsidR="00F532F6" w:rsidRDefault="00F532F6"/>
    <w:p w:rsidR="00F532F6" w:rsidRDefault="00F532F6"/>
    <w:p w:rsidR="00F532F6" w:rsidRDefault="00F532F6"/>
    <w:p w:rsidR="00F532F6" w:rsidRDefault="00F532F6"/>
    <w:p w:rsidR="00F532F6" w:rsidRDefault="00647AA3" w:rsidP="002C61AF">
      <w:pPr>
        <w:numPr>
          <w:ilvl w:val="0"/>
          <w:numId w:val="21"/>
        </w:numPr>
        <w:ind w:left="360" w:hanging="360"/>
        <w:contextualSpacing/>
        <w:rPr>
          <w:rFonts w:ascii="Arial" w:eastAsia="Arial" w:hAnsi="Arial" w:cs="Arial"/>
          <w:sz w:val="22"/>
          <w:szCs w:val="22"/>
        </w:rPr>
      </w:pPr>
      <w:proofErr w:type="spellStart"/>
      <w:r>
        <w:rPr>
          <w:rFonts w:ascii="Arial" w:eastAsia="Arial" w:hAnsi="Arial" w:cs="Arial"/>
          <w:sz w:val="22"/>
          <w:szCs w:val="22"/>
          <w:u w:val="single"/>
        </w:rPr>
        <w:lastRenderedPageBreak/>
        <w:t>Source.</w:t>
      </w:r>
      <w:r w:rsidR="006F2494">
        <w:rPr>
          <w:rFonts w:ascii="Arial" w:eastAsia="Arial" w:hAnsi="Arial" w:cs="Arial"/>
          <w:sz w:val="22"/>
          <w:szCs w:val="22"/>
          <w:u w:val="single"/>
        </w:rPr>
        <w:t>observation</w:t>
      </w:r>
      <w:proofErr w:type="spellEnd"/>
    </w:p>
    <w:p w:rsidR="00F532F6" w:rsidRDefault="00F532F6"/>
    <w:p w:rsidR="00F532F6" w:rsidRDefault="006F2494">
      <w:pPr>
        <w:ind w:left="360"/>
      </w:pPr>
      <w:r>
        <w:rPr>
          <w:rFonts w:ascii="Arial" w:eastAsia="Arial" w:hAnsi="Arial" w:cs="Arial"/>
          <w:sz w:val="22"/>
          <w:szCs w:val="22"/>
        </w:rPr>
        <w:t>Now we can import the observed head generated by the synthetic test.</w:t>
      </w:r>
    </w:p>
    <w:p w:rsidR="00F532F6" w:rsidRDefault="006F2494">
      <w:pPr>
        <w:numPr>
          <w:ilvl w:val="0"/>
          <w:numId w:val="25"/>
        </w:numPr>
        <w:ind w:hanging="360"/>
        <w:contextualSpacing/>
        <w:rPr>
          <w:rFonts w:ascii="Arial" w:eastAsia="Arial" w:hAnsi="Arial" w:cs="Arial"/>
          <w:sz w:val="22"/>
          <w:szCs w:val="22"/>
        </w:rPr>
      </w:pPr>
      <w:r>
        <w:rPr>
          <w:rFonts w:ascii="Arial" w:eastAsia="Arial" w:hAnsi="Arial" w:cs="Arial"/>
          <w:sz w:val="22"/>
          <w:szCs w:val="22"/>
        </w:rPr>
        <w:t xml:space="preserve">Choose tab </w:t>
      </w:r>
      <w:proofErr w:type="spellStart"/>
      <w:r>
        <w:rPr>
          <w:rFonts w:ascii="Arial" w:eastAsia="Arial" w:hAnsi="Arial" w:cs="Arial"/>
          <w:b/>
          <w:sz w:val="22"/>
          <w:szCs w:val="22"/>
        </w:rPr>
        <w:t>Source.observation</w:t>
      </w:r>
      <w:proofErr w:type="spellEnd"/>
      <w:r>
        <w:rPr>
          <w:rFonts w:ascii="Arial" w:eastAsia="Arial" w:hAnsi="Arial" w:cs="Arial"/>
          <w:sz w:val="22"/>
          <w:szCs w:val="22"/>
        </w:rPr>
        <w:t>.</w:t>
      </w:r>
    </w:p>
    <w:p w:rsidR="00F532F6" w:rsidRDefault="006F2494">
      <w:pPr>
        <w:numPr>
          <w:ilvl w:val="0"/>
          <w:numId w:val="25"/>
        </w:numPr>
        <w:ind w:hanging="360"/>
        <w:contextualSpacing/>
        <w:rPr>
          <w:rFonts w:ascii="Arial" w:eastAsia="Arial" w:hAnsi="Arial" w:cs="Arial"/>
          <w:sz w:val="22"/>
          <w:szCs w:val="22"/>
        </w:rPr>
      </w:pPr>
      <w:r>
        <w:rPr>
          <w:rFonts w:ascii="Arial" w:eastAsia="Arial" w:hAnsi="Arial" w:cs="Arial"/>
          <w:sz w:val="22"/>
          <w:szCs w:val="22"/>
        </w:rPr>
        <w:t xml:space="preserve">Click </w:t>
      </w:r>
      <w:r>
        <w:rPr>
          <w:rFonts w:ascii="Arial" w:eastAsia="Arial" w:hAnsi="Arial" w:cs="Arial"/>
          <w:b/>
          <w:sz w:val="22"/>
          <w:szCs w:val="22"/>
        </w:rPr>
        <w:t>Import</w:t>
      </w:r>
      <w:r>
        <w:rPr>
          <w:rFonts w:ascii="Arial" w:eastAsia="Arial" w:hAnsi="Arial" w:cs="Arial"/>
          <w:sz w:val="22"/>
          <w:szCs w:val="22"/>
        </w:rPr>
        <w:t xml:space="preserve"> </w:t>
      </w:r>
      <w:r>
        <w:rPr>
          <w:rFonts w:ascii="Arial" w:eastAsia="Arial" w:hAnsi="Arial" w:cs="Arial"/>
          <w:b/>
          <w:sz w:val="22"/>
          <w:szCs w:val="22"/>
        </w:rPr>
        <w:t xml:space="preserve">Observations </w:t>
      </w:r>
      <w:r>
        <w:rPr>
          <w:rFonts w:ascii="Arial" w:eastAsia="Arial" w:hAnsi="Arial" w:cs="Arial"/>
          <w:sz w:val="22"/>
          <w:szCs w:val="22"/>
        </w:rPr>
        <w:t>in the “Stress Definition” area.</w:t>
      </w:r>
    </w:p>
    <w:p w:rsidR="00F532F6" w:rsidRDefault="006F2494">
      <w:pPr>
        <w:numPr>
          <w:ilvl w:val="0"/>
          <w:numId w:val="25"/>
        </w:numPr>
        <w:ind w:hanging="360"/>
        <w:contextualSpacing/>
        <w:rPr>
          <w:rFonts w:ascii="Arial" w:eastAsia="Arial" w:hAnsi="Arial" w:cs="Arial"/>
          <w:sz w:val="22"/>
          <w:szCs w:val="22"/>
        </w:rPr>
      </w:pPr>
      <w:r>
        <w:rPr>
          <w:rFonts w:ascii="Arial" w:eastAsia="Arial" w:hAnsi="Arial" w:cs="Arial"/>
          <w:sz w:val="22"/>
          <w:szCs w:val="22"/>
        </w:rPr>
        <w:t xml:space="preserve">Find the location of the file </w:t>
      </w:r>
      <w:r>
        <w:rPr>
          <w:rFonts w:ascii="Arial" w:eastAsia="Arial" w:hAnsi="Arial" w:cs="Arial"/>
          <w:b/>
          <w:sz w:val="22"/>
          <w:szCs w:val="22"/>
        </w:rPr>
        <w:t>FwdObs.dat</w:t>
      </w:r>
      <w:r>
        <w:rPr>
          <w:rFonts w:ascii="Arial" w:eastAsia="Arial" w:hAnsi="Arial" w:cs="Arial"/>
          <w:sz w:val="22"/>
          <w:szCs w:val="22"/>
        </w:rPr>
        <w:t xml:space="preserve"> located in the Forward_9 folder generated from part 1.</w:t>
      </w:r>
    </w:p>
    <w:p w:rsidR="00F532F6" w:rsidRDefault="006F2494">
      <w:pPr>
        <w:numPr>
          <w:ilvl w:val="0"/>
          <w:numId w:val="25"/>
        </w:numPr>
        <w:ind w:hanging="360"/>
        <w:contextualSpacing/>
        <w:rPr>
          <w:rFonts w:ascii="Arial" w:eastAsia="Arial" w:hAnsi="Arial" w:cs="Arial"/>
          <w:sz w:val="22"/>
          <w:szCs w:val="22"/>
        </w:rPr>
      </w:pPr>
      <w:r>
        <w:rPr>
          <w:rFonts w:ascii="Arial" w:eastAsia="Arial" w:hAnsi="Arial" w:cs="Arial"/>
          <w:sz w:val="22"/>
          <w:szCs w:val="22"/>
        </w:rPr>
        <w:t xml:space="preserve">Select </w:t>
      </w:r>
      <w:r>
        <w:rPr>
          <w:rFonts w:ascii="Arial" w:eastAsia="Arial" w:hAnsi="Arial" w:cs="Arial"/>
          <w:b/>
          <w:sz w:val="22"/>
          <w:szCs w:val="22"/>
        </w:rPr>
        <w:t>Open</w:t>
      </w:r>
      <w:r>
        <w:rPr>
          <w:rFonts w:ascii="Arial" w:eastAsia="Arial" w:hAnsi="Arial" w:cs="Arial"/>
          <w:sz w:val="22"/>
          <w:szCs w:val="22"/>
        </w:rPr>
        <w:t xml:space="preserve"> to import the data.</w:t>
      </w:r>
    </w:p>
    <w:p w:rsidR="00F532F6" w:rsidRDefault="00F532F6">
      <w:pPr>
        <w:ind w:left="360"/>
      </w:pPr>
    </w:p>
    <w:p w:rsidR="00F532F6" w:rsidRDefault="006F2494">
      <w:pPr>
        <w:ind w:left="360"/>
      </w:pPr>
      <w:r>
        <w:rPr>
          <w:noProof/>
        </w:rPr>
        <w:drawing>
          <wp:inline distT="114300" distB="114300" distL="114300" distR="114300">
            <wp:extent cx="6400800" cy="6467475"/>
            <wp:effectExtent l="0" t="0" r="0" b="0"/>
            <wp:docPr id="23" name="image46.png"/>
            <wp:cNvGraphicFramePr/>
            <a:graphic xmlns:a="http://schemas.openxmlformats.org/drawingml/2006/main">
              <a:graphicData uri="http://schemas.openxmlformats.org/drawingml/2006/picture">
                <pic:pic xmlns:pic="http://schemas.openxmlformats.org/drawingml/2006/picture">
                  <pic:nvPicPr>
                    <pic:cNvPr id="0" name="image46.png"/>
                    <pic:cNvPicPr preferRelativeResize="0"/>
                  </pic:nvPicPr>
                  <pic:blipFill>
                    <a:blip r:embed="rId25"/>
                    <a:srcRect b="6344"/>
                    <a:stretch>
                      <a:fillRect/>
                    </a:stretch>
                  </pic:blipFill>
                  <pic:spPr>
                    <a:xfrm>
                      <a:off x="0" y="0"/>
                      <a:ext cx="6400800" cy="6467475"/>
                    </a:xfrm>
                    <a:prstGeom prst="rect">
                      <a:avLst/>
                    </a:prstGeom>
                    <a:ln/>
                  </pic:spPr>
                </pic:pic>
              </a:graphicData>
            </a:graphic>
          </wp:inline>
        </w:drawing>
      </w:r>
    </w:p>
    <w:p w:rsidR="00F532F6" w:rsidRDefault="006F2494">
      <w:pPr>
        <w:ind w:left="360"/>
      </w:pPr>
      <w:r>
        <w:rPr>
          <w:rFonts w:ascii="Arial" w:eastAsia="Arial" w:hAnsi="Arial" w:cs="Arial"/>
          <w:sz w:val="22"/>
          <w:szCs w:val="22"/>
        </w:rPr>
        <w:lastRenderedPageBreak/>
        <w:t>You can check whether the data is correct or not.</w:t>
      </w:r>
    </w:p>
    <w:p w:rsidR="00F532F6" w:rsidRDefault="006F2494">
      <w:pPr>
        <w:numPr>
          <w:ilvl w:val="0"/>
          <w:numId w:val="6"/>
        </w:numPr>
        <w:ind w:hanging="360"/>
        <w:contextualSpacing/>
        <w:rPr>
          <w:rFonts w:ascii="Arial" w:eastAsia="Arial" w:hAnsi="Arial" w:cs="Arial"/>
          <w:sz w:val="22"/>
          <w:szCs w:val="22"/>
        </w:rPr>
      </w:pPr>
      <w:r>
        <w:rPr>
          <w:rFonts w:ascii="Arial" w:eastAsia="Arial" w:hAnsi="Arial" w:cs="Arial"/>
          <w:sz w:val="22"/>
          <w:szCs w:val="22"/>
        </w:rPr>
        <w:t xml:space="preserve">Select </w:t>
      </w:r>
      <w:r>
        <w:rPr>
          <w:rFonts w:ascii="Arial" w:eastAsia="Arial" w:hAnsi="Arial" w:cs="Arial"/>
          <w:b/>
          <w:sz w:val="22"/>
          <w:szCs w:val="22"/>
        </w:rPr>
        <w:t xml:space="preserve">Edit Well </w:t>
      </w:r>
      <w:r>
        <w:rPr>
          <w:rFonts w:ascii="Arial" w:eastAsia="Arial" w:hAnsi="Arial" w:cs="Arial"/>
          <w:sz w:val="22"/>
          <w:szCs w:val="22"/>
        </w:rPr>
        <w:t>under the “Sources/Observation Definition” section and then click any of the observation well.</w:t>
      </w:r>
    </w:p>
    <w:p w:rsidR="00F532F6" w:rsidRDefault="006F2494">
      <w:pPr>
        <w:numPr>
          <w:ilvl w:val="0"/>
          <w:numId w:val="6"/>
        </w:numPr>
        <w:ind w:hanging="360"/>
        <w:contextualSpacing/>
        <w:rPr>
          <w:rFonts w:ascii="Arial" w:eastAsia="Arial" w:hAnsi="Arial" w:cs="Arial"/>
          <w:sz w:val="22"/>
          <w:szCs w:val="22"/>
        </w:rPr>
      </w:pPr>
      <w:r>
        <w:rPr>
          <w:rFonts w:ascii="Arial" w:eastAsia="Arial" w:hAnsi="Arial" w:cs="Arial"/>
          <w:sz w:val="22"/>
          <w:szCs w:val="22"/>
        </w:rPr>
        <w:t xml:space="preserve">A new window will open. Select the </w:t>
      </w:r>
      <w:r>
        <w:rPr>
          <w:rFonts w:ascii="Arial" w:eastAsia="Arial" w:hAnsi="Arial" w:cs="Arial"/>
          <w:b/>
          <w:sz w:val="22"/>
          <w:szCs w:val="22"/>
        </w:rPr>
        <w:t xml:space="preserve">Observation </w:t>
      </w:r>
      <w:r>
        <w:rPr>
          <w:rFonts w:ascii="Arial" w:eastAsia="Arial" w:hAnsi="Arial" w:cs="Arial"/>
          <w:sz w:val="22"/>
          <w:szCs w:val="22"/>
        </w:rPr>
        <w:t>tab and notice the fields are now populated with observational data from the forward model in Part 1.</w:t>
      </w:r>
    </w:p>
    <w:p w:rsidR="00F532F6" w:rsidRDefault="006F2494">
      <w:pPr>
        <w:numPr>
          <w:ilvl w:val="0"/>
          <w:numId w:val="6"/>
        </w:numPr>
        <w:ind w:hanging="360"/>
        <w:contextualSpacing/>
        <w:rPr>
          <w:rFonts w:ascii="Arial" w:eastAsia="Arial" w:hAnsi="Arial" w:cs="Arial"/>
          <w:sz w:val="22"/>
          <w:szCs w:val="22"/>
        </w:rPr>
      </w:pPr>
      <w:r>
        <w:rPr>
          <w:rFonts w:ascii="Arial" w:eastAsia="Arial" w:hAnsi="Arial" w:cs="Arial"/>
          <w:sz w:val="22"/>
          <w:szCs w:val="22"/>
        </w:rPr>
        <w:t xml:space="preserve">Select </w:t>
      </w:r>
      <w:r>
        <w:rPr>
          <w:rFonts w:ascii="Arial" w:eastAsia="Arial" w:hAnsi="Arial" w:cs="Arial"/>
          <w:b/>
          <w:sz w:val="22"/>
          <w:szCs w:val="22"/>
        </w:rPr>
        <w:t>Ok.</w:t>
      </w:r>
    </w:p>
    <w:p w:rsidR="00F532F6" w:rsidRDefault="006F2494">
      <w:pPr>
        <w:numPr>
          <w:ilvl w:val="0"/>
          <w:numId w:val="6"/>
        </w:numPr>
        <w:ind w:hanging="360"/>
        <w:contextualSpacing/>
        <w:rPr>
          <w:rFonts w:ascii="Arial" w:eastAsia="Arial" w:hAnsi="Arial" w:cs="Arial"/>
          <w:sz w:val="22"/>
          <w:szCs w:val="22"/>
        </w:rPr>
      </w:pPr>
      <w:r>
        <w:rPr>
          <w:rFonts w:ascii="Arial" w:eastAsia="Arial" w:hAnsi="Arial" w:cs="Arial"/>
          <w:sz w:val="22"/>
          <w:szCs w:val="22"/>
        </w:rPr>
        <w:t xml:space="preserve">Select </w:t>
      </w:r>
      <w:r>
        <w:rPr>
          <w:rFonts w:ascii="Arial" w:eastAsia="Arial" w:hAnsi="Arial" w:cs="Arial"/>
          <w:b/>
          <w:sz w:val="22"/>
          <w:szCs w:val="22"/>
        </w:rPr>
        <w:t xml:space="preserve">Next </w:t>
      </w:r>
      <w:r>
        <w:rPr>
          <w:rFonts w:ascii="Arial" w:eastAsia="Arial" w:hAnsi="Arial" w:cs="Arial"/>
          <w:sz w:val="22"/>
          <w:szCs w:val="22"/>
        </w:rPr>
        <w:t>to continue to “Output Control” tab.</w:t>
      </w:r>
    </w:p>
    <w:p w:rsidR="00F532F6" w:rsidRDefault="00F532F6"/>
    <w:p w:rsidR="00F532F6" w:rsidRDefault="006F2494">
      <w:r>
        <w:rPr>
          <w:noProof/>
        </w:rPr>
        <w:drawing>
          <wp:inline distT="114300" distB="114300" distL="114300" distR="114300">
            <wp:extent cx="6015038" cy="3703526"/>
            <wp:effectExtent l="0" t="0" r="0" b="0"/>
            <wp:docPr id="7" name="image30.png"/>
            <wp:cNvGraphicFramePr/>
            <a:graphic xmlns:a="http://schemas.openxmlformats.org/drawingml/2006/main">
              <a:graphicData uri="http://schemas.openxmlformats.org/drawingml/2006/picture">
                <pic:pic xmlns:pic="http://schemas.openxmlformats.org/drawingml/2006/picture">
                  <pic:nvPicPr>
                    <pic:cNvPr id="0" name="image30.png"/>
                    <pic:cNvPicPr preferRelativeResize="0"/>
                  </pic:nvPicPr>
                  <pic:blipFill>
                    <a:blip r:embed="rId26"/>
                    <a:srcRect/>
                    <a:stretch>
                      <a:fillRect/>
                    </a:stretch>
                  </pic:blipFill>
                  <pic:spPr>
                    <a:xfrm>
                      <a:off x="0" y="0"/>
                      <a:ext cx="6015038" cy="3703526"/>
                    </a:xfrm>
                    <a:prstGeom prst="rect">
                      <a:avLst/>
                    </a:prstGeom>
                    <a:ln/>
                  </pic:spPr>
                </pic:pic>
              </a:graphicData>
            </a:graphic>
          </wp:inline>
        </w:drawing>
      </w:r>
    </w:p>
    <w:p w:rsidR="00F532F6" w:rsidRDefault="00F532F6">
      <w:pPr>
        <w:ind w:left="360"/>
      </w:pPr>
    </w:p>
    <w:p w:rsidR="00A47036" w:rsidRDefault="00A47036">
      <w:pPr>
        <w:rPr>
          <w:rFonts w:ascii="Arial" w:eastAsia="Arial" w:hAnsi="Arial" w:cs="Arial"/>
          <w:sz w:val="22"/>
          <w:szCs w:val="22"/>
          <w:u w:val="single"/>
        </w:rPr>
      </w:pPr>
      <w:r>
        <w:rPr>
          <w:rFonts w:ascii="Arial" w:eastAsia="Arial" w:hAnsi="Arial" w:cs="Arial"/>
          <w:sz w:val="22"/>
          <w:szCs w:val="22"/>
          <w:u w:val="single"/>
        </w:rPr>
        <w:br w:type="page"/>
      </w:r>
    </w:p>
    <w:p w:rsidR="00F532F6" w:rsidRPr="00647AA3" w:rsidRDefault="00647AA3" w:rsidP="002C61AF">
      <w:pPr>
        <w:numPr>
          <w:ilvl w:val="0"/>
          <w:numId w:val="21"/>
        </w:numPr>
        <w:ind w:left="360" w:hanging="360"/>
        <w:contextualSpacing/>
        <w:rPr>
          <w:rFonts w:ascii="Arial" w:eastAsia="Arial" w:hAnsi="Arial" w:cs="Arial"/>
          <w:sz w:val="22"/>
          <w:szCs w:val="22"/>
          <w:u w:val="single"/>
        </w:rPr>
      </w:pPr>
      <w:r w:rsidRPr="00647AA3">
        <w:rPr>
          <w:rFonts w:ascii="Arial" w:eastAsia="Arial" w:hAnsi="Arial" w:cs="Arial"/>
          <w:sz w:val="22"/>
          <w:szCs w:val="22"/>
          <w:u w:val="single"/>
        </w:rPr>
        <w:lastRenderedPageBreak/>
        <w:t>Output Control</w:t>
      </w:r>
    </w:p>
    <w:p w:rsidR="00F532F6" w:rsidRDefault="00F532F6">
      <w:pPr>
        <w:ind w:left="360"/>
      </w:pPr>
    </w:p>
    <w:p w:rsidR="00A47036" w:rsidRDefault="00A47036" w:rsidP="00A47036">
      <w:pPr>
        <w:numPr>
          <w:ilvl w:val="0"/>
          <w:numId w:val="30"/>
        </w:numPr>
        <w:ind w:hanging="360"/>
        <w:contextualSpacing/>
        <w:rPr>
          <w:rFonts w:ascii="Arial" w:eastAsia="Arial" w:hAnsi="Arial" w:cs="Arial"/>
          <w:sz w:val="22"/>
          <w:szCs w:val="22"/>
        </w:rPr>
      </w:pPr>
      <w:r>
        <w:rPr>
          <w:rFonts w:ascii="Arial" w:eastAsia="Arial" w:hAnsi="Arial" w:cs="Arial"/>
          <w:sz w:val="22"/>
          <w:szCs w:val="22"/>
        </w:rPr>
        <w:t xml:space="preserve">Make sure the </w:t>
      </w:r>
      <w:r>
        <w:rPr>
          <w:rFonts w:ascii="Arial" w:eastAsia="Arial" w:hAnsi="Arial" w:cs="Arial"/>
          <w:b/>
          <w:sz w:val="22"/>
          <w:szCs w:val="22"/>
        </w:rPr>
        <w:t>Create output file</w:t>
      </w:r>
      <w:r>
        <w:rPr>
          <w:rFonts w:ascii="Arial" w:eastAsia="Arial" w:hAnsi="Arial" w:cs="Arial"/>
          <w:sz w:val="22"/>
          <w:szCs w:val="22"/>
        </w:rPr>
        <w:t xml:space="preserve"> box is checked.</w:t>
      </w:r>
    </w:p>
    <w:p w:rsidR="00A47036" w:rsidRDefault="00A47036" w:rsidP="00A47036">
      <w:pPr>
        <w:numPr>
          <w:ilvl w:val="0"/>
          <w:numId w:val="30"/>
        </w:numPr>
        <w:ind w:hanging="360"/>
        <w:contextualSpacing/>
        <w:rPr>
          <w:rFonts w:ascii="Arial" w:eastAsia="Arial" w:hAnsi="Arial" w:cs="Arial"/>
          <w:sz w:val="22"/>
          <w:szCs w:val="22"/>
        </w:rPr>
      </w:pPr>
      <w:r>
        <w:rPr>
          <w:rFonts w:ascii="Arial" w:eastAsia="Arial" w:hAnsi="Arial" w:cs="Arial"/>
          <w:sz w:val="22"/>
          <w:szCs w:val="22"/>
        </w:rPr>
        <w:t xml:space="preserve">Select </w:t>
      </w:r>
      <w:r w:rsidRPr="00C2524E">
        <w:rPr>
          <w:rFonts w:ascii="Arial" w:eastAsia="Arial" w:hAnsi="Arial" w:cs="Arial"/>
          <w:b/>
          <w:sz w:val="22"/>
          <w:szCs w:val="22"/>
        </w:rPr>
        <w:t>Import Reference Field</w:t>
      </w:r>
      <w:r>
        <w:rPr>
          <w:rFonts w:ascii="Arial" w:eastAsia="Arial" w:hAnsi="Arial" w:cs="Arial"/>
          <w:b/>
          <w:sz w:val="22"/>
          <w:szCs w:val="22"/>
        </w:rPr>
        <w:t xml:space="preserve"> </w:t>
      </w:r>
      <w:r>
        <w:rPr>
          <w:rFonts w:ascii="Arial" w:eastAsia="Arial" w:hAnsi="Arial" w:cs="Arial"/>
          <w:sz w:val="22"/>
          <w:szCs w:val="22"/>
        </w:rPr>
        <w:t>and a popup box will be displayed.</w:t>
      </w:r>
    </w:p>
    <w:p w:rsidR="00A47036" w:rsidRDefault="00A47036" w:rsidP="00A47036">
      <w:pPr>
        <w:numPr>
          <w:ilvl w:val="0"/>
          <w:numId w:val="29"/>
        </w:numPr>
        <w:ind w:hanging="360"/>
        <w:contextualSpacing/>
        <w:rPr>
          <w:rFonts w:ascii="Arial" w:eastAsia="Arial" w:hAnsi="Arial" w:cs="Arial"/>
          <w:sz w:val="22"/>
          <w:szCs w:val="22"/>
        </w:rPr>
      </w:pPr>
      <w:r>
        <w:rPr>
          <w:rFonts w:ascii="Arial" w:eastAsia="Arial" w:hAnsi="Arial" w:cs="Arial"/>
          <w:sz w:val="22"/>
          <w:szCs w:val="22"/>
        </w:rPr>
        <w:t xml:space="preserve">Find the location of the file, </w:t>
      </w:r>
      <w:r>
        <w:rPr>
          <w:rFonts w:ascii="Arial" w:eastAsia="Arial" w:hAnsi="Arial" w:cs="Arial"/>
          <w:b/>
          <w:sz w:val="22"/>
          <w:szCs w:val="22"/>
        </w:rPr>
        <w:t>material.dat</w:t>
      </w:r>
      <w:r w:rsidR="005D3184">
        <w:rPr>
          <w:rFonts w:ascii="Arial" w:eastAsia="Arial" w:hAnsi="Arial" w:cs="Arial"/>
          <w:sz w:val="22"/>
          <w:szCs w:val="22"/>
        </w:rPr>
        <w:t xml:space="preserve"> located in the “Forward_9</w:t>
      </w:r>
      <w:r>
        <w:rPr>
          <w:rFonts w:ascii="Arial" w:eastAsia="Arial" w:hAnsi="Arial" w:cs="Arial"/>
          <w:sz w:val="22"/>
          <w:szCs w:val="22"/>
        </w:rPr>
        <w:t>” folder generated from part 1.</w:t>
      </w:r>
    </w:p>
    <w:p w:rsidR="00A47036" w:rsidRPr="00C2524E" w:rsidRDefault="00A47036" w:rsidP="00A47036">
      <w:pPr>
        <w:numPr>
          <w:ilvl w:val="0"/>
          <w:numId w:val="29"/>
        </w:numPr>
        <w:ind w:hanging="360"/>
        <w:contextualSpacing/>
        <w:rPr>
          <w:rFonts w:ascii="Arial" w:eastAsia="Arial" w:hAnsi="Arial" w:cs="Arial"/>
          <w:sz w:val="22"/>
          <w:szCs w:val="22"/>
        </w:rPr>
      </w:pPr>
      <w:r>
        <w:rPr>
          <w:rFonts w:ascii="Arial" w:eastAsia="Arial" w:hAnsi="Arial" w:cs="Arial"/>
          <w:sz w:val="22"/>
          <w:szCs w:val="22"/>
        </w:rPr>
        <w:t xml:space="preserve">Select </w:t>
      </w:r>
      <w:r>
        <w:rPr>
          <w:rFonts w:ascii="Arial" w:eastAsia="Arial" w:hAnsi="Arial" w:cs="Arial"/>
          <w:b/>
          <w:sz w:val="22"/>
          <w:szCs w:val="22"/>
        </w:rPr>
        <w:t>Open</w:t>
      </w:r>
      <w:r>
        <w:rPr>
          <w:rFonts w:ascii="Arial" w:eastAsia="Arial" w:hAnsi="Arial" w:cs="Arial"/>
          <w:sz w:val="22"/>
          <w:szCs w:val="22"/>
        </w:rPr>
        <w:t xml:space="preserve"> to import the data. This will allow us to compare data from the forward problem to the results generated in the inverse problem.</w:t>
      </w:r>
    </w:p>
    <w:p w:rsidR="00A47036" w:rsidRDefault="00A47036" w:rsidP="00A47036">
      <w:pPr>
        <w:numPr>
          <w:ilvl w:val="0"/>
          <w:numId w:val="30"/>
        </w:numPr>
        <w:ind w:hanging="360"/>
        <w:contextualSpacing/>
        <w:rPr>
          <w:rFonts w:ascii="Arial" w:eastAsia="Arial" w:hAnsi="Arial" w:cs="Arial"/>
          <w:sz w:val="22"/>
          <w:szCs w:val="22"/>
        </w:rPr>
      </w:pPr>
      <w:r>
        <w:rPr>
          <w:rFonts w:ascii="Arial" w:eastAsia="Arial" w:hAnsi="Arial" w:cs="Arial"/>
          <w:sz w:val="22"/>
          <w:szCs w:val="22"/>
        </w:rPr>
        <w:t>leave the other defaults</w:t>
      </w:r>
    </w:p>
    <w:p w:rsidR="00A47036" w:rsidRDefault="00A47036" w:rsidP="00A47036">
      <w:pPr>
        <w:numPr>
          <w:ilvl w:val="0"/>
          <w:numId w:val="31"/>
        </w:numPr>
        <w:ind w:hanging="360"/>
        <w:contextualSpacing/>
        <w:rPr>
          <w:rFonts w:ascii="Arial" w:eastAsia="Arial" w:hAnsi="Arial" w:cs="Arial"/>
          <w:sz w:val="22"/>
          <w:szCs w:val="22"/>
        </w:rPr>
      </w:pPr>
      <w:r>
        <w:rPr>
          <w:rFonts w:ascii="Arial" w:eastAsia="Arial" w:hAnsi="Arial" w:cs="Arial"/>
          <w:sz w:val="22"/>
          <w:szCs w:val="22"/>
        </w:rPr>
        <w:t xml:space="preserve">Click </w:t>
      </w:r>
      <w:r>
        <w:rPr>
          <w:rFonts w:ascii="Arial" w:eastAsia="Arial" w:hAnsi="Arial" w:cs="Arial"/>
          <w:b/>
          <w:sz w:val="22"/>
          <w:szCs w:val="22"/>
        </w:rPr>
        <w:t xml:space="preserve">Next </w:t>
      </w:r>
      <w:r>
        <w:rPr>
          <w:rFonts w:ascii="Arial" w:eastAsia="Arial" w:hAnsi="Arial" w:cs="Arial"/>
          <w:sz w:val="22"/>
          <w:szCs w:val="22"/>
        </w:rPr>
        <w:t xml:space="preserve">to continue to the “Criteria” tab. </w:t>
      </w:r>
    </w:p>
    <w:p w:rsidR="00F532F6" w:rsidRDefault="00F532F6">
      <w:pPr>
        <w:ind w:left="360"/>
      </w:pPr>
    </w:p>
    <w:p w:rsidR="00F532F6" w:rsidRDefault="005D3184">
      <w:r>
        <w:rPr>
          <w:noProof/>
        </w:rPr>
        <w:drawing>
          <wp:inline distT="0" distB="0" distL="0" distR="0" wp14:anchorId="59542618" wp14:editId="0C463B51">
            <wp:extent cx="3722592" cy="565785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3724359" cy="5660536"/>
                    </a:xfrm>
                    <a:prstGeom prst="rect">
                      <a:avLst/>
                    </a:prstGeom>
                  </pic:spPr>
                </pic:pic>
              </a:graphicData>
            </a:graphic>
          </wp:inline>
        </w:drawing>
      </w:r>
    </w:p>
    <w:p w:rsidR="00F532F6" w:rsidRDefault="00F532F6"/>
    <w:p w:rsidR="00F532F6" w:rsidRDefault="006F2494">
      <w:pPr>
        <w:numPr>
          <w:ilvl w:val="0"/>
          <w:numId w:val="21"/>
        </w:numPr>
        <w:ind w:hanging="360"/>
        <w:contextualSpacing/>
        <w:rPr>
          <w:rFonts w:ascii="Arial" w:eastAsia="Arial" w:hAnsi="Arial" w:cs="Arial"/>
          <w:sz w:val="22"/>
          <w:szCs w:val="22"/>
        </w:rPr>
      </w:pPr>
      <w:r>
        <w:rPr>
          <w:rFonts w:ascii="Arial" w:eastAsia="Arial" w:hAnsi="Arial" w:cs="Arial"/>
          <w:sz w:val="22"/>
          <w:szCs w:val="22"/>
          <w:u w:val="single"/>
        </w:rPr>
        <w:lastRenderedPageBreak/>
        <w:t>Criteria</w:t>
      </w:r>
      <w:r>
        <w:rPr>
          <w:rFonts w:ascii="Arial" w:eastAsia="Arial" w:hAnsi="Arial" w:cs="Arial"/>
          <w:b/>
          <w:sz w:val="22"/>
          <w:szCs w:val="22"/>
        </w:rPr>
        <w:br/>
      </w:r>
    </w:p>
    <w:p w:rsidR="00F532F6" w:rsidRDefault="006F2494">
      <w:pPr>
        <w:ind w:left="720"/>
      </w:pPr>
      <w:r>
        <w:rPr>
          <w:rFonts w:ascii="Arial" w:eastAsia="Arial" w:hAnsi="Arial" w:cs="Arial"/>
          <w:sz w:val="22"/>
          <w:szCs w:val="22"/>
        </w:rPr>
        <w:t xml:space="preserve">The “Criteria” tab is used to define the parameters used for the parameter estimation. </w:t>
      </w:r>
    </w:p>
    <w:p w:rsidR="00F532F6" w:rsidRDefault="006F2494">
      <w:pPr>
        <w:numPr>
          <w:ilvl w:val="0"/>
          <w:numId w:val="17"/>
        </w:numPr>
        <w:ind w:hanging="360"/>
        <w:contextualSpacing/>
        <w:rPr>
          <w:rFonts w:ascii="Arial" w:eastAsia="Arial" w:hAnsi="Arial" w:cs="Arial"/>
          <w:sz w:val="22"/>
          <w:szCs w:val="22"/>
        </w:rPr>
      </w:pPr>
      <w:r>
        <w:rPr>
          <w:rFonts w:ascii="Arial" w:eastAsia="Arial" w:hAnsi="Arial" w:cs="Arial"/>
          <w:sz w:val="22"/>
          <w:szCs w:val="22"/>
        </w:rPr>
        <w:t>For this example, we will keep all the parameters as default.</w:t>
      </w:r>
    </w:p>
    <w:p w:rsidR="00F532F6" w:rsidRDefault="006F2494">
      <w:pPr>
        <w:numPr>
          <w:ilvl w:val="0"/>
          <w:numId w:val="17"/>
        </w:numPr>
        <w:ind w:hanging="360"/>
        <w:contextualSpacing/>
        <w:rPr>
          <w:rFonts w:ascii="Arial" w:eastAsia="Arial" w:hAnsi="Arial" w:cs="Arial"/>
          <w:sz w:val="22"/>
          <w:szCs w:val="22"/>
        </w:rPr>
      </w:pPr>
      <w:r>
        <w:rPr>
          <w:rFonts w:ascii="Arial" w:eastAsia="Arial" w:hAnsi="Arial" w:cs="Arial"/>
          <w:sz w:val="22"/>
          <w:szCs w:val="22"/>
        </w:rPr>
        <w:t xml:space="preserve">Choose </w:t>
      </w:r>
      <w:r>
        <w:rPr>
          <w:rFonts w:ascii="Arial" w:eastAsia="Arial" w:hAnsi="Arial" w:cs="Arial"/>
          <w:b/>
          <w:sz w:val="22"/>
          <w:szCs w:val="22"/>
        </w:rPr>
        <w:t>Finish</w:t>
      </w:r>
      <w:r>
        <w:rPr>
          <w:rFonts w:ascii="Arial" w:eastAsia="Arial" w:hAnsi="Arial" w:cs="Arial"/>
          <w:sz w:val="22"/>
          <w:szCs w:val="22"/>
        </w:rPr>
        <w:t xml:space="preserve"> </w:t>
      </w:r>
      <w:r>
        <w:rPr>
          <w:rFonts w:ascii="Arial" w:eastAsia="Arial" w:hAnsi="Arial" w:cs="Arial"/>
          <w:b/>
          <w:sz w:val="22"/>
          <w:szCs w:val="22"/>
        </w:rPr>
        <w:t>Save as</w:t>
      </w:r>
      <w:r>
        <w:rPr>
          <w:rFonts w:ascii="Arial" w:eastAsia="Arial" w:hAnsi="Arial" w:cs="Arial"/>
          <w:sz w:val="22"/>
          <w:szCs w:val="22"/>
        </w:rPr>
        <w:t>.</w:t>
      </w:r>
    </w:p>
    <w:p w:rsidR="00F532F6" w:rsidRDefault="006F2494">
      <w:pPr>
        <w:numPr>
          <w:ilvl w:val="0"/>
          <w:numId w:val="17"/>
        </w:numPr>
        <w:ind w:hanging="360"/>
        <w:contextualSpacing/>
        <w:rPr>
          <w:rFonts w:ascii="Arial" w:eastAsia="Arial" w:hAnsi="Arial" w:cs="Arial"/>
          <w:sz w:val="22"/>
          <w:szCs w:val="22"/>
        </w:rPr>
      </w:pPr>
      <w:r>
        <w:rPr>
          <w:rFonts w:ascii="Arial" w:eastAsia="Arial" w:hAnsi="Arial" w:cs="Arial"/>
          <w:sz w:val="22"/>
          <w:szCs w:val="22"/>
        </w:rPr>
        <w:t xml:space="preserve">Save the file as </w:t>
      </w:r>
      <w:r>
        <w:rPr>
          <w:rFonts w:ascii="Arial" w:eastAsia="Arial" w:hAnsi="Arial" w:cs="Arial"/>
          <w:b/>
          <w:sz w:val="22"/>
          <w:szCs w:val="22"/>
        </w:rPr>
        <w:t>Inverse_9</w:t>
      </w:r>
    </w:p>
    <w:p w:rsidR="00F532F6" w:rsidRDefault="00F532F6"/>
    <w:p w:rsidR="00F532F6" w:rsidRDefault="006F2494">
      <w:r>
        <w:rPr>
          <w:noProof/>
        </w:rPr>
        <w:drawing>
          <wp:inline distT="114300" distB="114300" distL="114300" distR="114300">
            <wp:extent cx="6400800" cy="6505575"/>
            <wp:effectExtent l="0" t="0" r="0" b="0"/>
            <wp:docPr id="5" name="image26.png"/>
            <wp:cNvGraphicFramePr/>
            <a:graphic xmlns:a="http://schemas.openxmlformats.org/drawingml/2006/main">
              <a:graphicData uri="http://schemas.openxmlformats.org/drawingml/2006/picture">
                <pic:pic xmlns:pic="http://schemas.openxmlformats.org/drawingml/2006/picture">
                  <pic:nvPicPr>
                    <pic:cNvPr id="0" name="image26.png"/>
                    <pic:cNvPicPr preferRelativeResize="0"/>
                  </pic:nvPicPr>
                  <pic:blipFill>
                    <a:blip r:embed="rId28"/>
                    <a:srcRect b="5793"/>
                    <a:stretch>
                      <a:fillRect/>
                    </a:stretch>
                  </pic:blipFill>
                  <pic:spPr>
                    <a:xfrm>
                      <a:off x="0" y="0"/>
                      <a:ext cx="6400800" cy="6505575"/>
                    </a:xfrm>
                    <a:prstGeom prst="rect">
                      <a:avLst/>
                    </a:prstGeom>
                    <a:ln/>
                  </pic:spPr>
                </pic:pic>
              </a:graphicData>
            </a:graphic>
          </wp:inline>
        </w:drawing>
      </w:r>
    </w:p>
    <w:p w:rsidR="005D3184" w:rsidRDefault="005D3184"/>
    <w:p w:rsidR="00F532F6" w:rsidRDefault="006F2494" w:rsidP="002C61AF">
      <w:pPr>
        <w:numPr>
          <w:ilvl w:val="0"/>
          <w:numId w:val="21"/>
        </w:numPr>
        <w:ind w:left="360" w:hanging="360"/>
        <w:contextualSpacing/>
        <w:rPr>
          <w:rFonts w:ascii="Arial" w:eastAsia="Arial" w:hAnsi="Arial" w:cs="Arial"/>
          <w:sz w:val="22"/>
          <w:szCs w:val="22"/>
        </w:rPr>
      </w:pPr>
      <w:r>
        <w:rPr>
          <w:rFonts w:ascii="Arial" w:eastAsia="Arial" w:hAnsi="Arial" w:cs="Arial"/>
          <w:sz w:val="22"/>
          <w:szCs w:val="22"/>
        </w:rPr>
        <w:lastRenderedPageBreak/>
        <w:t xml:space="preserve"> </w:t>
      </w:r>
      <w:r>
        <w:rPr>
          <w:rFonts w:ascii="Arial" w:eastAsia="Arial" w:hAnsi="Arial" w:cs="Arial"/>
          <w:sz w:val="22"/>
          <w:szCs w:val="22"/>
          <w:u w:val="single"/>
        </w:rPr>
        <w:t>Running VASFT2</w:t>
      </w:r>
    </w:p>
    <w:p w:rsidR="00F532F6" w:rsidRDefault="00F532F6"/>
    <w:p w:rsidR="00F532F6" w:rsidRDefault="006F2494">
      <w:pPr>
        <w:numPr>
          <w:ilvl w:val="0"/>
          <w:numId w:val="1"/>
        </w:numPr>
        <w:ind w:hanging="360"/>
        <w:contextualSpacing/>
        <w:rPr>
          <w:rFonts w:ascii="Arial" w:eastAsia="Arial" w:hAnsi="Arial" w:cs="Arial"/>
          <w:sz w:val="22"/>
          <w:szCs w:val="22"/>
        </w:rPr>
      </w:pPr>
      <w:r>
        <w:rPr>
          <w:rFonts w:ascii="Arial" w:eastAsia="Arial" w:hAnsi="Arial" w:cs="Arial"/>
          <w:sz w:val="22"/>
          <w:szCs w:val="22"/>
        </w:rPr>
        <w:t xml:space="preserve">Select </w:t>
      </w:r>
      <w:r>
        <w:rPr>
          <w:rFonts w:ascii="Arial" w:eastAsia="Arial" w:hAnsi="Arial" w:cs="Arial"/>
          <w:b/>
          <w:sz w:val="22"/>
          <w:szCs w:val="22"/>
        </w:rPr>
        <w:t>RUN</w:t>
      </w:r>
      <w:r>
        <w:rPr>
          <w:rFonts w:ascii="Arial" w:eastAsia="Arial" w:hAnsi="Arial" w:cs="Arial"/>
          <w:sz w:val="22"/>
          <w:szCs w:val="22"/>
        </w:rPr>
        <w:t xml:space="preserve"> and then </w:t>
      </w:r>
      <w:r>
        <w:rPr>
          <w:rFonts w:ascii="Arial" w:eastAsia="Arial" w:hAnsi="Arial" w:cs="Arial"/>
          <w:b/>
          <w:sz w:val="22"/>
          <w:szCs w:val="22"/>
        </w:rPr>
        <w:t>VSAFT2</w:t>
      </w:r>
    </w:p>
    <w:p w:rsidR="00F532F6" w:rsidRDefault="006F2494">
      <w:r>
        <w:rPr>
          <w:rFonts w:ascii="Arial" w:eastAsia="Arial" w:hAnsi="Arial" w:cs="Arial"/>
          <w:sz w:val="22"/>
          <w:szCs w:val="22"/>
        </w:rPr>
        <w:t xml:space="preserve">The program will run SSLE to estimate the unknown Ks values. </w:t>
      </w:r>
    </w:p>
    <w:p w:rsidR="00F532F6" w:rsidRDefault="00F532F6"/>
    <w:p w:rsidR="00F532F6" w:rsidRDefault="006F2494">
      <w:r>
        <w:rPr>
          <w:noProof/>
        </w:rPr>
        <w:drawing>
          <wp:inline distT="114300" distB="114300" distL="114300" distR="114300">
            <wp:extent cx="6400800" cy="6908800"/>
            <wp:effectExtent l="0" t="0" r="0" b="0"/>
            <wp:docPr id="6" name="image28.png"/>
            <wp:cNvGraphicFramePr/>
            <a:graphic xmlns:a="http://schemas.openxmlformats.org/drawingml/2006/main">
              <a:graphicData uri="http://schemas.openxmlformats.org/drawingml/2006/picture">
                <pic:pic xmlns:pic="http://schemas.openxmlformats.org/drawingml/2006/picture">
                  <pic:nvPicPr>
                    <pic:cNvPr id="0" name="image28.png"/>
                    <pic:cNvPicPr preferRelativeResize="0"/>
                  </pic:nvPicPr>
                  <pic:blipFill>
                    <a:blip r:embed="rId29"/>
                    <a:srcRect/>
                    <a:stretch>
                      <a:fillRect/>
                    </a:stretch>
                  </pic:blipFill>
                  <pic:spPr>
                    <a:xfrm>
                      <a:off x="0" y="0"/>
                      <a:ext cx="6400800" cy="6908800"/>
                    </a:xfrm>
                    <a:prstGeom prst="rect">
                      <a:avLst/>
                    </a:prstGeom>
                    <a:ln/>
                  </pic:spPr>
                </pic:pic>
              </a:graphicData>
            </a:graphic>
          </wp:inline>
        </w:drawing>
      </w:r>
    </w:p>
    <w:p w:rsidR="00F532F6" w:rsidRDefault="006F2494">
      <w:r>
        <w:rPr>
          <w:rFonts w:ascii="Arial" w:eastAsia="Arial" w:hAnsi="Arial" w:cs="Arial"/>
          <w:sz w:val="22"/>
          <w:szCs w:val="22"/>
          <w:u w:val="single"/>
        </w:rPr>
        <w:lastRenderedPageBreak/>
        <w:t>View results:</w:t>
      </w:r>
    </w:p>
    <w:p w:rsidR="00F532F6" w:rsidRDefault="00F532F6"/>
    <w:p w:rsidR="00F532F6" w:rsidRDefault="006F2494">
      <w:pPr>
        <w:ind w:left="360"/>
      </w:pPr>
      <w:r>
        <w:rPr>
          <w:rFonts w:ascii="Arial" w:eastAsia="Arial" w:hAnsi="Arial" w:cs="Arial"/>
          <w:sz w:val="22"/>
          <w:szCs w:val="22"/>
        </w:rPr>
        <w:t xml:space="preserve">To view the property distribution derived from the inverse solution in TECPLOT </w:t>
      </w:r>
    </w:p>
    <w:p w:rsidR="00F532F6" w:rsidRDefault="006F2494">
      <w:pPr>
        <w:numPr>
          <w:ilvl w:val="0"/>
          <w:numId w:val="28"/>
        </w:numPr>
        <w:ind w:hanging="360"/>
        <w:contextualSpacing/>
        <w:rPr>
          <w:rFonts w:ascii="Arial" w:eastAsia="Arial" w:hAnsi="Arial" w:cs="Arial"/>
          <w:sz w:val="22"/>
          <w:szCs w:val="22"/>
        </w:rPr>
      </w:pPr>
      <w:r>
        <w:rPr>
          <w:rFonts w:ascii="Arial" w:eastAsia="Arial" w:hAnsi="Arial" w:cs="Arial"/>
          <w:sz w:val="22"/>
          <w:szCs w:val="22"/>
        </w:rPr>
        <w:t xml:space="preserve">Select </w:t>
      </w:r>
      <w:r>
        <w:rPr>
          <w:rFonts w:ascii="Arial" w:eastAsia="Arial" w:hAnsi="Arial" w:cs="Arial"/>
          <w:b/>
          <w:sz w:val="22"/>
          <w:szCs w:val="22"/>
        </w:rPr>
        <w:t>View-&gt;Inverse-&gt;Estimated Fields-&gt;Saturated Hydraulic Conductivity(Ks)</w:t>
      </w:r>
    </w:p>
    <w:p w:rsidR="00F532F6" w:rsidRDefault="00F532F6">
      <w:pPr>
        <w:ind w:left="360"/>
      </w:pPr>
    </w:p>
    <w:p w:rsidR="00F532F6" w:rsidRDefault="006F2494">
      <w:r>
        <w:rPr>
          <w:noProof/>
        </w:rPr>
        <w:drawing>
          <wp:inline distT="114300" distB="114300" distL="114300" distR="114300">
            <wp:extent cx="6400800" cy="1828800"/>
            <wp:effectExtent l="0" t="0" r="0" b="0"/>
            <wp:docPr id="14" name="image37.png"/>
            <wp:cNvGraphicFramePr/>
            <a:graphic xmlns:a="http://schemas.openxmlformats.org/drawingml/2006/main">
              <a:graphicData uri="http://schemas.openxmlformats.org/drawingml/2006/picture">
                <pic:pic xmlns:pic="http://schemas.openxmlformats.org/drawingml/2006/picture">
                  <pic:nvPicPr>
                    <pic:cNvPr id="0" name="image37.png"/>
                    <pic:cNvPicPr preferRelativeResize="0"/>
                  </pic:nvPicPr>
                  <pic:blipFill>
                    <a:blip r:embed="rId30"/>
                    <a:srcRect/>
                    <a:stretch>
                      <a:fillRect/>
                    </a:stretch>
                  </pic:blipFill>
                  <pic:spPr>
                    <a:xfrm>
                      <a:off x="0" y="0"/>
                      <a:ext cx="6400800" cy="1828800"/>
                    </a:xfrm>
                    <a:prstGeom prst="rect">
                      <a:avLst/>
                    </a:prstGeom>
                    <a:ln/>
                  </pic:spPr>
                </pic:pic>
              </a:graphicData>
            </a:graphic>
          </wp:inline>
        </w:drawing>
      </w:r>
    </w:p>
    <w:p w:rsidR="00F532F6" w:rsidRDefault="00F532F6"/>
    <w:p w:rsidR="00F532F6" w:rsidRDefault="00F532F6"/>
    <w:p w:rsidR="00F532F6" w:rsidRDefault="006F2494">
      <w:r>
        <w:rPr>
          <w:rFonts w:ascii="Arial" w:eastAsia="Arial" w:hAnsi="Arial" w:cs="Arial"/>
          <w:sz w:val="22"/>
          <w:szCs w:val="22"/>
        </w:rPr>
        <w:t>After adjusting the scale and iterati</w:t>
      </w:r>
      <w:r w:rsidR="005F678F">
        <w:rPr>
          <w:rFonts w:ascii="Arial" w:eastAsia="Arial" w:hAnsi="Arial" w:cs="Arial"/>
          <w:sz w:val="22"/>
          <w:szCs w:val="22"/>
        </w:rPr>
        <w:t>ons described in Example 8 the p</w:t>
      </w:r>
      <w:r>
        <w:rPr>
          <w:rFonts w:ascii="Arial" w:eastAsia="Arial" w:hAnsi="Arial" w:cs="Arial"/>
          <w:sz w:val="22"/>
          <w:szCs w:val="22"/>
        </w:rPr>
        <w:t xml:space="preserve">lot of the </w:t>
      </w:r>
      <w:r w:rsidR="005F678F">
        <w:rPr>
          <w:rFonts w:ascii="Arial" w:eastAsia="Arial" w:hAnsi="Arial" w:cs="Arial"/>
          <w:sz w:val="22"/>
          <w:szCs w:val="22"/>
        </w:rPr>
        <w:t>“</w:t>
      </w:r>
      <w:r>
        <w:rPr>
          <w:rFonts w:ascii="Arial" w:eastAsia="Arial" w:hAnsi="Arial" w:cs="Arial"/>
          <w:sz w:val="22"/>
          <w:szCs w:val="22"/>
        </w:rPr>
        <w:t>Estimated Field</w:t>
      </w:r>
      <w:r w:rsidR="005F678F">
        <w:rPr>
          <w:rFonts w:ascii="Arial" w:eastAsia="Arial" w:hAnsi="Arial" w:cs="Arial"/>
          <w:sz w:val="22"/>
          <w:szCs w:val="22"/>
        </w:rPr>
        <w:t>”</w:t>
      </w:r>
      <w:r>
        <w:rPr>
          <w:rFonts w:ascii="Arial" w:eastAsia="Arial" w:hAnsi="Arial" w:cs="Arial"/>
          <w:sz w:val="22"/>
          <w:szCs w:val="22"/>
        </w:rPr>
        <w:t xml:space="preserve"> for hydraulic Conductivity will look like this:</w:t>
      </w:r>
    </w:p>
    <w:p w:rsidR="00F532F6" w:rsidRDefault="006F2494">
      <w:r>
        <w:rPr>
          <w:noProof/>
        </w:rPr>
        <w:drawing>
          <wp:inline distT="114300" distB="114300" distL="114300" distR="114300">
            <wp:extent cx="5384728" cy="4443413"/>
            <wp:effectExtent l="0" t="0" r="0" b="0"/>
            <wp:docPr id="18" name="image41.png"/>
            <wp:cNvGraphicFramePr/>
            <a:graphic xmlns:a="http://schemas.openxmlformats.org/drawingml/2006/main">
              <a:graphicData uri="http://schemas.openxmlformats.org/drawingml/2006/picture">
                <pic:pic xmlns:pic="http://schemas.openxmlformats.org/drawingml/2006/picture">
                  <pic:nvPicPr>
                    <pic:cNvPr id="0" name="image41.png"/>
                    <pic:cNvPicPr preferRelativeResize="0"/>
                  </pic:nvPicPr>
                  <pic:blipFill>
                    <a:blip r:embed="rId31"/>
                    <a:srcRect b="1420"/>
                    <a:stretch>
                      <a:fillRect/>
                    </a:stretch>
                  </pic:blipFill>
                  <pic:spPr>
                    <a:xfrm>
                      <a:off x="0" y="0"/>
                      <a:ext cx="5384728" cy="4443413"/>
                    </a:xfrm>
                    <a:prstGeom prst="rect">
                      <a:avLst/>
                    </a:prstGeom>
                    <a:ln/>
                  </pic:spPr>
                </pic:pic>
              </a:graphicData>
            </a:graphic>
          </wp:inline>
        </w:drawing>
      </w:r>
    </w:p>
    <w:p w:rsidR="00003CC6" w:rsidRDefault="00003CC6">
      <w:pPr>
        <w:rPr>
          <w:rFonts w:ascii="Arial" w:eastAsia="Arial" w:hAnsi="Arial" w:cs="Arial"/>
          <w:sz w:val="22"/>
          <w:szCs w:val="22"/>
        </w:rPr>
      </w:pPr>
      <w:r>
        <w:rPr>
          <w:rFonts w:ascii="Arial" w:eastAsia="Arial" w:hAnsi="Arial" w:cs="Arial"/>
          <w:sz w:val="22"/>
          <w:szCs w:val="22"/>
        </w:rPr>
        <w:lastRenderedPageBreak/>
        <w:t xml:space="preserve">Following the procedure described in “Example_8”, we can produce </w:t>
      </w:r>
      <w:r w:rsidR="00F87423">
        <w:rPr>
          <w:rFonts w:ascii="Arial" w:eastAsia="Arial" w:hAnsi="Arial" w:cs="Arial"/>
          <w:sz w:val="22"/>
          <w:szCs w:val="22"/>
        </w:rPr>
        <w:t>an</w:t>
      </w:r>
      <w:r>
        <w:rPr>
          <w:rFonts w:ascii="Arial" w:eastAsia="Arial" w:hAnsi="Arial" w:cs="Arial"/>
          <w:sz w:val="22"/>
          <w:szCs w:val="22"/>
        </w:rPr>
        <w:t xml:space="preserve"> X-Y plot comparing the hydraulic conductivity at each observation well calculated by the inverse </w:t>
      </w:r>
      <w:bookmarkStart w:id="0" w:name="_GoBack"/>
      <w:bookmarkEnd w:id="0"/>
      <w:r>
        <w:rPr>
          <w:rFonts w:ascii="Arial" w:eastAsia="Arial" w:hAnsi="Arial" w:cs="Arial"/>
          <w:sz w:val="22"/>
          <w:szCs w:val="22"/>
        </w:rPr>
        <w:t xml:space="preserve">solver and the actual hydraulic conductivity generated by the forward problem. </w:t>
      </w:r>
    </w:p>
    <w:p w:rsidR="00003CC6" w:rsidRDefault="00003CC6">
      <w:pPr>
        <w:rPr>
          <w:rFonts w:ascii="Arial" w:eastAsia="Arial" w:hAnsi="Arial" w:cs="Arial"/>
          <w:sz w:val="22"/>
          <w:szCs w:val="22"/>
        </w:rPr>
      </w:pPr>
    </w:p>
    <w:p w:rsidR="00003CC6" w:rsidRDefault="00003CC6">
      <w:pPr>
        <w:rPr>
          <w:rFonts w:ascii="Arial" w:eastAsia="Arial" w:hAnsi="Arial" w:cs="Arial"/>
          <w:sz w:val="22"/>
          <w:szCs w:val="22"/>
        </w:rPr>
      </w:pPr>
      <w:r>
        <w:rPr>
          <w:noProof/>
        </w:rPr>
        <w:drawing>
          <wp:inline distT="0" distB="0" distL="0" distR="0" wp14:anchorId="6B036B5E" wp14:editId="415EF484">
            <wp:extent cx="5943600" cy="5175885"/>
            <wp:effectExtent l="0" t="0" r="0" b="571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943600" cy="5175885"/>
                    </a:xfrm>
                    <a:prstGeom prst="rect">
                      <a:avLst/>
                    </a:prstGeom>
                  </pic:spPr>
                </pic:pic>
              </a:graphicData>
            </a:graphic>
          </wp:inline>
        </w:drawing>
      </w:r>
    </w:p>
    <w:p w:rsidR="00003CC6" w:rsidRDefault="00003CC6">
      <w:pPr>
        <w:rPr>
          <w:rFonts w:ascii="Arial" w:eastAsia="Arial" w:hAnsi="Arial" w:cs="Arial"/>
          <w:sz w:val="22"/>
          <w:szCs w:val="22"/>
        </w:rPr>
      </w:pPr>
    </w:p>
    <w:p w:rsidR="00003CC6" w:rsidRDefault="00003CC6">
      <w:pPr>
        <w:rPr>
          <w:rFonts w:ascii="Arial" w:eastAsia="Arial" w:hAnsi="Arial" w:cs="Arial"/>
          <w:sz w:val="22"/>
          <w:szCs w:val="22"/>
        </w:rPr>
      </w:pPr>
    </w:p>
    <w:p w:rsidR="00003CC6" w:rsidRDefault="00003CC6">
      <w:pPr>
        <w:rPr>
          <w:rFonts w:ascii="Arial" w:eastAsia="Arial" w:hAnsi="Arial" w:cs="Arial"/>
          <w:sz w:val="22"/>
          <w:szCs w:val="22"/>
        </w:rPr>
      </w:pPr>
      <w:r>
        <w:rPr>
          <w:rFonts w:ascii="Arial" w:eastAsia="Arial" w:hAnsi="Arial" w:cs="Arial"/>
          <w:sz w:val="22"/>
          <w:szCs w:val="22"/>
        </w:rPr>
        <w:t>Notice, like the two hydraulic conductivity field maps produced above; there is a large variation between the estimated hydraulic conductivity and the reference hydraulic conductivity do the lack of information used in the inverse estimation. Notice that this result is produced despite the solver converging on a solution that perfectly matches the pressure head data in our three wells as seen below.</w:t>
      </w:r>
      <w:r>
        <w:rPr>
          <w:rFonts w:ascii="Arial" w:eastAsia="Arial" w:hAnsi="Arial" w:cs="Arial"/>
          <w:sz w:val="22"/>
          <w:szCs w:val="22"/>
        </w:rPr>
        <w:br w:type="page"/>
      </w:r>
    </w:p>
    <w:p w:rsidR="00F532F6" w:rsidRDefault="006F2494">
      <w:r>
        <w:rPr>
          <w:noProof/>
        </w:rPr>
        <w:lastRenderedPageBreak/>
        <w:drawing>
          <wp:inline distT="114300" distB="114300" distL="114300" distR="114300">
            <wp:extent cx="6400800" cy="5969000"/>
            <wp:effectExtent l="0" t="0" r="0" b="0"/>
            <wp:docPr id="9" name="image32.png"/>
            <wp:cNvGraphicFramePr/>
            <a:graphic xmlns:a="http://schemas.openxmlformats.org/drawingml/2006/main">
              <a:graphicData uri="http://schemas.openxmlformats.org/drawingml/2006/picture">
                <pic:pic xmlns:pic="http://schemas.openxmlformats.org/drawingml/2006/picture">
                  <pic:nvPicPr>
                    <pic:cNvPr id="0" name="image32.png"/>
                    <pic:cNvPicPr preferRelativeResize="0"/>
                  </pic:nvPicPr>
                  <pic:blipFill>
                    <a:blip r:embed="rId33"/>
                    <a:srcRect/>
                    <a:stretch>
                      <a:fillRect/>
                    </a:stretch>
                  </pic:blipFill>
                  <pic:spPr>
                    <a:xfrm>
                      <a:off x="0" y="0"/>
                      <a:ext cx="6400800" cy="5969000"/>
                    </a:xfrm>
                    <a:prstGeom prst="rect">
                      <a:avLst/>
                    </a:prstGeom>
                    <a:ln/>
                  </pic:spPr>
                </pic:pic>
              </a:graphicData>
            </a:graphic>
          </wp:inline>
        </w:drawing>
      </w:r>
    </w:p>
    <w:p w:rsidR="00F532F6" w:rsidRDefault="00F532F6"/>
    <w:p w:rsidR="00F532F6" w:rsidRDefault="00F532F6"/>
    <w:p w:rsidR="00F532F6" w:rsidRDefault="006F2494">
      <w:r>
        <w:rPr>
          <w:rFonts w:ascii="Arial" w:eastAsia="Arial" w:hAnsi="Arial" w:cs="Arial"/>
          <w:sz w:val="22"/>
          <w:szCs w:val="22"/>
        </w:rPr>
        <w:t>An Ill-posed problem often has multiple solutions due to a lack of knowledge about the system. Some solu</w:t>
      </w:r>
      <w:r w:rsidR="00F87423">
        <w:rPr>
          <w:rFonts w:ascii="Arial" w:eastAsia="Arial" w:hAnsi="Arial" w:cs="Arial"/>
          <w:sz w:val="22"/>
          <w:szCs w:val="22"/>
        </w:rPr>
        <w:t xml:space="preserve">tions may be substantially </w:t>
      </w:r>
      <w:r>
        <w:rPr>
          <w:rFonts w:ascii="Arial" w:eastAsia="Arial" w:hAnsi="Arial" w:cs="Arial"/>
          <w:sz w:val="22"/>
          <w:szCs w:val="22"/>
        </w:rPr>
        <w:t xml:space="preserve">different from the actual system. </w:t>
      </w:r>
    </w:p>
    <w:p w:rsidR="00F532F6" w:rsidRDefault="00F532F6"/>
    <w:p w:rsidR="00F532F6" w:rsidRDefault="00F532F6"/>
    <w:p w:rsidR="00F532F6" w:rsidRDefault="00F532F6"/>
    <w:sectPr w:rsidR="00F532F6">
      <w:footerReference w:type="default" r:id="rId34"/>
      <w:pgSz w:w="12240" w:h="15840"/>
      <w:pgMar w:top="1440" w:right="720" w:bottom="1440" w:left="1440" w:header="720" w:footer="720" w:gutter="0"/>
      <w:pgNumType w:start="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264EB" w:rsidRDefault="009264EB">
      <w:r>
        <w:separator/>
      </w:r>
    </w:p>
  </w:endnote>
  <w:endnote w:type="continuationSeparator" w:id="0">
    <w:p w:rsidR="009264EB" w:rsidRDefault="009264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32F6" w:rsidRDefault="006F2494">
    <w:pPr>
      <w:tabs>
        <w:tab w:val="center" w:pos="4320"/>
        <w:tab w:val="right" w:pos="8640"/>
      </w:tabs>
      <w:jc w:val="right"/>
    </w:pPr>
    <w:r>
      <w:fldChar w:fldCharType="begin"/>
    </w:r>
    <w:r>
      <w:instrText>PAGE</w:instrText>
    </w:r>
    <w:r>
      <w:fldChar w:fldCharType="separate"/>
    </w:r>
    <w:r w:rsidR="00F87423">
      <w:rPr>
        <w:noProof/>
      </w:rPr>
      <w:t>20</w:t>
    </w:r>
    <w:r>
      <w:fldChar w:fldCharType="end"/>
    </w:r>
  </w:p>
  <w:p w:rsidR="00F532F6" w:rsidRDefault="00F532F6">
    <w:pPr>
      <w:tabs>
        <w:tab w:val="center" w:pos="4320"/>
        <w:tab w:val="right" w:pos="8640"/>
      </w:tabs>
      <w:spacing w:after="720"/>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264EB" w:rsidRDefault="009264EB">
      <w:r>
        <w:separator/>
      </w:r>
    </w:p>
  </w:footnote>
  <w:footnote w:type="continuationSeparator" w:id="0">
    <w:p w:rsidR="009264EB" w:rsidRDefault="009264EB">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90319C"/>
    <w:multiLevelType w:val="multilevel"/>
    <w:tmpl w:val="EBBADD2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
    <w:nsid w:val="0EA73DB6"/>
    <w:multiLevelType w:val="multilevel"/>
    <w:tmpl w:val="5F9AF2DA"/>
    <w:lvl w:ilvl="0">
      <w:start w:val="1"/>
      <w:numFmt w:val="decimal"/>
      <w:lvlText w:val="%1."/>
      <w:lvlJc w:val="left"/>
      <w:pPr>
        <w:ind w:left="720" w:firstLine="360"/>
      </w:pPr>
      <w:rPr>
        <w:vertAlign w:val="baseline"/>
      </w:rPr>
    </w:lvl>
    <w:lvl w:ilvl="1">
      <w:start w:val="1"/>
      <w:numFmt w:val="lowerLetter"/>
      <w:lvlText w:val="%2."/>
      <w:lvlJc w:val="left"/>
      <w:pPr>
        <w:ind w:left="1440" w:firstLine="1080"/>
      </w:pPr>
      <w:rPr>
        <w:vertAlign w:val="baseline"/>
      </w:rPr>
    </w:lvl>
    <w:lvl w:ilvl="2">
      <w:start w:val="1"/>
      <w:numFmt w:val="lowerRoman"/>
      <w:lvlText w:val="%3."/>
      <w:lvlJc w:val="right"/>
      <w:pPr>
        <w:ind w:left="2160" w:firstLine="1980"/>
      </w:pPr>
      <w:rPr>
        <w:vertAlign w:val="baseline"/>
      </w:rPr>
    </w:lvl>
    <w:lvl w:ilvl="3">
      <w:start w:val="1"/>
      <w:numFmt w:val="decimal"/>
      <w:lvlText w:val="%4."/>
      <w:lvlJc w:val="left"/>
      <w:pPr>
        <w:ind w:left="2880" w:firstLine="2520"/>
      </w:pPr>
      <w:rPr>
        <w:vertAlign w:val="baseline"/>
      </w:rPr>
    </w:lvl>
    <w:lvl w:ilvl="4">
      <w:start w:val="1"/>
      <w:numFmt w:val="lowerLetter"/>
      <w:lvlText w:val="%5."/>
      <w:lvlJc w:val="left"/>
      <w:pPr>
        <w:ind w:left="3600" w:firstLine="3240"/>
      </w:pPr>
      <w:rPr>
        <w:vertAlign w:val="baseline"/>
      </w:rPr>
    </w:lvl>
    <w:lvl w:ilvl="5">
      <w:start w:val="1"/>
      <w:numFmt w:val="lowerRoman"/>
      <w:lvlText w:val="%6."/>
      <w:lvlJc w:val="right"/>
      <w:pPr>
        <w:ind w:left="4320" w:firstLine="4140"/>
      </w:pPr>
      <w:rPr>
        <w:vertAlign w:val="baseline"/>
      </w:rPr>
    </w:lvl>
    <w:lvl w:ilvl="6">
      <w:start w:val="1"/>
      <w:numFmt w:val="decimal"/>
      <w:lvlText w:val="%7."/>
      <w:lvlJc w:val="left"/>
      <w:pPr>
        <w:ind w:left="5040" w:firstLine="4680"/>
      </w:pPr>
      <w:rPr>
        <w:vertAlign w:val="baseline"/>
      </w:rPr>
    </w:lvl>
    <w:lvl w:ilvl="7">
      <w:start w:val="1"/>
      <w:numFmt w:val="lowerLetter"/>
      <w:lvlText w:val="%8."/>
      <w:lvlJc w:val="left"/>
      <w:pPr>
        <w:ind w:left="5760" w:firstLine="5400"/>
      </w:pPr>
      <w:rPr>
        <w:vertAlign w:val="baseline"/>
      </w:rPr>
    </w:lvl>
    <w:lvl w:ilvl="8">
      <w:start w:val="1"/>
      <w:numFmt w:val="lowerRoman"/>
      <w:lvlText w:val="%9."/>
      <w:lvlJc w:val="right"/>
      <w:pPr>
        <w:ind w:left="6480" w:firstLine="6300"/>
      </w:pPr>
      <w:rPr>
        <w:vertAlign w:val="baseline"/>
      </w:rPr>
    </w:lvl>
  </w:abstractNum>
  <w:abstractNum w:abstractNumId="2">
    <w:nsid w:val="197F4216"/>
    <w:multiLevelType w:val="multilevel"/>
    <w:tmpl w:val="00F2B598"/>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3">
    <w:nsid w:val="1A097CBF"/>
    <w:multiLevelType w:val="multilevel"/>
    <w:tmpl w:val="E0C45800"/>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4">
    <w:nsid w:val="1B4A2B70"/>
    <w:multiLevelType w:val="multilevel"/>
    <w:tmpl w:val="4F002E70"/>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5">
    <w:nsid w:val="1C4C3C07"/>
    <w:multiLevelType w:val="multilevel"/>
    <w:tmpl w:val="2726617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6">
    <w:nsid w:val="26F96AD1"/>
    <w:multiLevelType w:val="multilevel"/>
    <w:tmpl w:val="5DCE20E6"/>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7">
    <w:nsid w:val="2D0A2330"/>
    <w:multiLevelType w:val="multilevel"/>
    <w:tmpl w:val="3A20444C"/>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8">
    <w:nsid w:val="3169443B"/>
    <w:multiLevelType w:val="multilevel"/>
    <w:tmpl w:val="81F27FF0"/>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9">
    <w:nsid w:val="33A630D8"/>
    <w:multiLevelType w:val="multilevel"/>
    <w:tmpl w:val="321244E0"/>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0">
    <w:nsid w:val="34FD0665"/>
    <w:multiLevelType w:val="multilevel"/>
    <w:tmpl w:val="11D22C00"/>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1">
    <w:nsid w:val="359C6A3E"/>
    <w:multiLevelType w:val="multilevel"/>
    <w:tmpl w:val="23A6DBDE"/>
    <w:lvl w:ilvl="0">
      <w:start w:val="1"/>
      <w:numFmt w:val="decimal"/>
      <w:lvlText w:val="%1."/>
      <w:lvlJc w:val="left"/>
      <w:pPr>
        <w:ind w:left="720" w:firstLine="360"/>
      </w:pPr>
      <w:rPr>
        <w:vertAlign w:val="baseline"/>
      </w:rPr>
    </w:lvl>
    <w:lvl w:ilvl="1">
      <w:start w:val="1"/>
      <w:numFmt w:val="lowerLetter"/>
      <w:lvlText w:val="%2."/>
      <w:lvlJc w:val="left"/>
      <w:pPr>
        <w:ind w:left="1440" w:firstLine="1080"/>
      </w:pPr>
      <w:rPr>
        <w:vertAlign w:val="baseline"/>
      </w:rPr>
    </w:lvl>
    <w:lvl w:ilvl="2">
      <w:start w:val="1"/>
      <w:numFmt w:val="lowerRoman"/>
      <w:lvlText w:val="%3."/>
      <w:lvlJc w:val="right"/>
      <w:pPr>
        <w:ind w:left="2160" w:firstLine="1980"/>
      </w:pPr>
      <w:rPr>
        <w:vertAlign w:val="baseline"/>
      </w:rPr>
    </w:lvl>
    <w:lvl w:ilvl="3">
      <w:start w:val="1"/>
      <w:numFmt w:val="decimal"/>
      <w:lvlText w:val="%4."/>
      <w:lvlJc w:val="left"/>
      <w:pPr>
        <w:ind w:left="2880" w:firstLine="2520"/>
      </w:pPr>
      <w:rPr>
        <w:vertAlign w:val="baseline"/>
      </w:rPr>
    </w:lvl>
    <w:lvl w:ilvl="4">
      <w:start w:val="1"/>
      <w:numFmt w:val="lowerLetter"/>
      <w:lvlText w:val="%5."/>
      <w:lvlJc w:val="left"/>
      <w:pPr>
        <w:ind w:left="3600" w:firstLine="3240"/>
      </w:pPr>
      <w:rPr>
        <w:vertAlign w:val="baseline"/>
      </w:rPr>
    </w:lvl>
    <w:lvl w:ilvl="5">
      <w:start w:val="1"/>
      <w:numFmt w:val="lowerRoman"/>
      <w:lvlText w:val="%6."/>
      <w:lvlJc w:val="right"/>
      <w:pPr>
        <w:ind w:left="4320" w:firstLine="4140"/>
      </w:pPr>
      <w:rPr>
        <w:vertAlign w:val="baseline"/>
      </w:rPr>
    </w:lvl>
    <w:lvl w:ilvl="6">
      <w:start w:val="1"/>
      <w:numFmt w:val="decimal"/>
      <w:lvlText w:val="%7."/>
      <w:lvlJc w:val="left"/>
      <w:pPr>
        <w:ind w:left="5040" w:firstLine="4680"/>
      </w:pPr>
      <w:rPr>
        <w:vertAlign w:val="baseline"/>
      </w:rPr>
    </w:lvl>
    <w:lvl w:ilvl="7">
      <w:start w:val="1"/>
      <w:numFmt w:val="lowerLetter"/>
      <w:lvlText w:val="%8."/>
      <w:lvlJc w:val="left"/>
      <w:pPr>
        <w:ind w:left="5760" w:firstLine="5400"/>
      </w:pPr>
      <w:rPr>
        <w:vertAlign w:val="baseline"/>
      </w:rPr>
    </w:lvl>
    <w:lvl w:ilvl="8">
      <w:start w:val="1"/>
      <w:numFmt w:val="lowerRoman"/>
      <w:lvlText w:val="%9."/>
      <w:lvlJc w:val="right"/>
      <w:pPr>
        <w:ind w:left="6480" w:firstLine="6300"/>
      </w:pPr>
      <w:rPr>
        <w:vertAlign w:val="baseline"/>
      </w:rPr>
    </w:lvl>
  </w:abstractNum>
  <w:abstractNum w:abstractNumId="12">
    <w:nsid w:val="3E796B93"/>
    <w:multiLevelType w:val="multilevel"/>
    <w:tmpl w:val="4704C078"/>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3">
    <w:nsid w:val="3F823018"/>
    <w:multiLevelType w:val="multilevel"/>
    <w:tmpl w:val="6DDE4C0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4">
    <w:nsid w:val="410932A9"/>
    <w:multiLevelType w:val="multilevel"/>
    <w:tmpl w:val="702A5374"/>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5">
    <w:nsid w:val="416D3090"/>
    <w:multiLevelType w:val="multilevel"/>
    <w:tmpl w:val="A76EAE7A"/>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6">
    <w:nsid w:val="4B3152BF"/>
    <w:multiLevelType w:val="multilevel"/>
    <w:tmpl w:val="769257FE"/>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7">
    <w:nsid w:val="4B5D6A12"/>
    <w:multiLevelType w:val="multilevel"/>
    <w:tmpl w:val="0F4C1A5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8">
    <w:nsid w:val="4CC55BDE"/>
    <w:multiLevelType w:val="multilevel"/>
    <w:tmpl w:val="389C2FDC"/>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19">
    <w:nsid w:val="4F471967"/>
    <w:multiLevelType w:val="multilevel"/>
    <w:tmpl w:val="6D9EC22A"/>
    <w:lvl w:ilvl="0">
      <w:start w:val="1"/>
      <w:numFmt w:val="bullet"/>
      <w:lvlText w:val="●"/>
      <w:lvlJc w:val="left"/>
      <w:pPr>
        <w:ind w:left="1440" w:firstLine="1080"/>
      </w:pPr>
      <w:rPr>
        <w:u w:val="none"/>
      </w:rPr>
    </w:lvl>
    <w:lvl w:ilvl="1">
      <w:start w:val="1"/>
      <w:numFmt w:val="bullet"/>
      <w:lvlText w:val="○"/>
      <w:lvlJc w:val="left"/>
      <w:pPr>
        <w:ind w:left="2160" w:firstLine="1800"/>
      </w:pPr>
      <w:rPr>
        <w:u w:val="none"/>
      </w:rPr>
    </w:lvl>
    <w:lvl w:ilvl="2">
      <w:start w:val="1"/>
      <w:numFmt w:val="bullet"/>
      <w:lvlText w:val="■"/>
      <w:lvlJc w:val="left"/>
      <w:pPr>
        <w:ind w:left="2880" w:firstLine="2520"/>
      </w:pPr>
      <w:rPr>
        <w:u w:val="none"/>
      </w:rPr>
    </w:lvl>
    <w:lvl w:ilvl="3">
      <w:start w:val="1"/>
      <w:numFmt w:val="bullet"/>
      <w:lvlText w:val="●"/>
      <w:lvlJc w:val="left"/>
      <w:pPr>
        <w:ind w:left="3600" w:firstLine="3240"/>
      </w:pPr>
      <w:rPr>
        <w:u w:val="none"/>
      </w:rPr>
    </w:lvl>
    <w:lvl w:ilvl="4">
      <w:start w:val="1"/>
      <w:numFmt w:val="bullet"/>
      <w:lvlText w:val="○"/>
      <w:lvlJc w:val="left"/>
      <w:pPr>
        <w:ind w:left="4320" w:firstLine="3960"/>
      </w:pPr>
      <w:rPr>
        <w:u w:val="none"/>
      </w:rPr>
    </w:lvl>
    <w:lvl w:ilvl="5">
      <w:start w:val="1"/>
      <w:numFmt w:val="bullet"/>
      <w:lvlText w:val="■"/>
      <w:lvlJc w:val="left"/>
      <w:pPr>
        <w:ind w:left="5040" w:firstLine="4680"/>
      </w:pPr>
      <w:rPr>
        <w:u w:val="none"/>
      </w:rPr>
    </w:lvl>
    <w:lvl w:ilvl="6">
      <w:start w:val="1"/>
      <w:numFmt w:val="bullet"/>
      <w:lvlText w:val="●"/>
      <w:lvlJc w:val="left"/>
      <w:pPr>
        <w:ind w:left="5760" w:firstLine="5400"/>
      </w:pPr>
      <w:rPr>
        <w:u w:val="none"/>
      </w:rPr>
    </w:lvl>
    <w:lvl w:ilvl="7">
      <w:start w:val="1"/>
      <w:numFmt w:val="bullet"/>
      <w:lvlText w:val="○"/>
      <w:lvlJc w:val="left"/>
      <w:pPr>
        <w:ind w:left="6480" w:firstLine="6120"/>
      </w:pPr>
      <w:rPr>
        <w:u w:val="none"/>
      </w:rPr>
    </w:lvl>
    <w:lvl w:ilvl="8">
      <w:start w:val="1"/>
      <w:numFmt w:val="bullet"/>
      <w:lvlText w:val="■"/>
      <w:lvlJc w:val="left"/>
      <w:pPr>
        <w:ind w:left="7200" w:firstLine="6840"/>
      </w:pPr>
      <w:rPr>
        <w:u w:val="none"/>
      </w:rPr>
    </w:lvl>
  </w:abstractNum>
  <w:abstractNum w:abstractNumId="20">
    <w:nsid w:val="4FFD708C"/>
    <w:multiLevelType w:val="multilevel"/>
    <w:tmpl w:val="D9D423BA"/>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1">
    <w:nsid w:val="5BA80840"/>
    <w:multiLevelType w:val="multilevel"/>
    <w:tmpl w:val="3A6487E6"/>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2">
    <w:nsid w:val="65B8073A"/>
    <w:multiLevelType w:val="multilevel"/>
    <w:tmpl w:val="CEA4F4A0"/>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3">
    <w:nsid w:val="69CD1CDA"/>
    <w:multiLevelType w:val="multilevel"/>
    <w:tmpl w:val="FC4C8172"/>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4">
    <w:nsid w:val="71A048A9"/>
    <w:multiLevelType w:val="multilevel"/>
    <w:tmpl w:val="66CE43E8"/>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5">
    <w:nsid w:val="769B79D8"/>
    <w:multiLevelType w:val="multilevel"/>
    <w:tmpl w:val="30AA4F9C"/>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6">
    <w:nsid w:val="76B139F7"/>
    <w:multiLevelType w:val="multilevel"/>
    <w:tmpl w:val="01209B3A"/>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7">
    <w:nsid w:val="7A7770C0"/>
    <w:multiLevelType w:val="multilevel"/>
    <w:tmpl w:val="6C72AD0A"/>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8">
    <w:nsid w:val="7CC316DD"/>
    <w:multiLevelType w:val="multilevel"/>
    <w:tmpl w:val="A57AE820"/>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abstractNum w:abstractNumId="29">
    <w:nsid w:val="7D0D3E24"/>
    <w:multiLevelType w:val="multilevel"/>
    <w:tmpl w:val="3356CA80"/>
    <w:lvl w:ilvl="0">
      <w:start w:val="1"/>
      <w:numFmt w:val="decimal"/>
      <w:lvlText w:val="%1."/>
      <w:lvlJc w:val="left"/>
      <w:pPr>
        <w:ind w:left="720" w:firstLine="360"/>
      </w:pPr>
      <w:rPr>
        <w:vertAlign w:val="baseline"/>
      </w:rPr>
    </w:lvl>
    <w:lvl w:ilvl="1">
      <w:start w:val="1"/>
      <w:numFmt w:val="lowerLetter"/>
      <w:lvlText w:val="%2."/>
      <w:lvlJc w:val="left"/>
      <w:pPr>
        <w:ind w:left="1440" w:firstLine="1080"/>
      </w:pPr>
      <w:rPr>
        <w:vertAlign w:val="baseline"/>
      </w:rPr>
    </w:lvl>
    <w:lvl w:ilvl="2">
      <w:start w:val="1"/>
      <w:numFmt w:val="lowerRoman"/>
      <w:lvlText w:val="%3."/>
      <w:lvlJc w:val="right"/>
      <w:pPr>
        <w:ind w:left="2160" w:firstLine="1980"/>
      </w:pPr>
      <w:rPr>
        <w:vertAlign w:val="baseline"/>
      </w:rPr>
    </w:lvl>
    <w:lvl w:ilvl="3">
      <w:start w:val="1"/>
      <w:numFmt w:val="decimal"/>
      <w:lvlText w:val="%4."/>
      <w:lvlJc w:val="left"/>
      <w:pPr>
        <w:ind w:left="2880" w:firstLine="2520"/>
      </w:pPr>
      <w:rPr>
        <w:vertAlign w:val="baseline"/>
      </w:rPr>
    </w:lvl>
    <w:lvl w:ilvl="4">
      <w:start w:val="1"/>
      <w:numFmt w:val="lowerLetter"/>
      <w:lvlText w:val="%5."/>
      <w:lvlJc w:val="left"/>
      <w:pPr>
        <w:ind w:left="3600" w:firstLine="3240"/>
      </w:pPr>
      <w:rPr>
        <w:vertAlign w:val="baseline"/>
      </w:rPr>
    </w:lvl>
    <w:lvl w:ilvl="5">
      <w:start w:val="1"/>
      <w:numFmt w:val="lowerRoman"/>
      <w:lvlText w:val="%6."/>
      <w:lvlJc w:val="right"/>
      <w:pPr>
        <w:ind w:left="4320" w:firstLine="4140"/>
      </w:pPr>
      <w:rPr>
        <w:vertAlign w:val="baseline"/>
      </w:rPr>
    </w:lvl>
    <w:lvl w:ilvl="6">
      <w:start w:val="1"/>
      <w:numFmt w:val="decimal"/>
      <w:lvlText w:val="%7."/>
      <w:lvlJc w:val="left"/>
      <w:pPr>
        <w:ind w:left="5040" w:firstLine="4680"/>
      </w:pPr>
      <w:rPr>
        <w:vertAlign w:val="baseline"/>
      </w:rPr>
    </w:lvl>
    <w:lvl w:ilvl="7">
      <w:start w:val="1"/>
      <w:numFmt w:val="lowerLetter"/>
      <w:lvlText w:val="%8."/>
      <w:lvlJc w:val="left"/>
      <w:pPr>
        <w:ind w:left="5760" w:firstLine="5400"/>
      </w:pPr>
      <w:rPr>
        <w:vertAlign w:val="baseline"/>
      </w:rPr>
    </w:lvl>
    <w:lvl w:ilvl="8">
      <w:start w:val="1"/>
      <w:numFmt w:val="lowerRoman"/>
      <w:lvlText w:val="%9."/>
      <w:lvlJc w:val="right"/>
      <w:pPr>
        <w:ind w:left="6480" w:firstLine="6300"/>
      </w:pPr>
      <w:rPr>
        <w:vertAlign w:val="baseline"/>
      </w:rPr>
    </w:lvl>
  </w:abstractNum>
  <w:abstractNum w:abstractNumId="30">
    <w:nsid w:val="7D6E4576"/>
    <w:multiLevelType w:val="multilevel"/>
    <w:tmpl w:val="22CC3A7E"/>
    <w:lvl w:ilvl="0">
      <w:start w:val="1"/>
      <w:numFmt w:val="bullet"/>
      <w:lvlText w:val="●"/>
      <w:lvlJc w:val="left"/>
      <w:pPr>
        <w:ind w:left="720" w:firstLine="360"/>
      </w:pPr>
      <w:rPr>
        <w:u w:val="none"/>
      </w:rPr>
    </w:lvl>
    <w:lvl w:ilvl="1">
      <w:start w:val="1"/>
      <w:numFmt w:val="bullet"/>
      <w:lvlText w:val="○"/>
      <w:lvlJc w:val="left"/>
      <w:pPr>
        <w:ind w:left="1440" w:firstLine="1080"/>
      </w:pPr>
      <w:rPr>
        <w:u w:val="none"/>
      </w:rPr>
    </w:lvl>
    <w:lvl w:ilvl="2">
      <w:start w:val="1"/>
      <w:numFmt w:val="bullet"/>
      <w:lvlText w:val="■"/>
      <w:lvlJc w:val="left"/>
      <w:pPr>
        <w:ind w:left="2160" w:firstLine="1800"/>
      </w:pPr>
      <w:rPr>
        <w:u w:val="none"/>
      </w:rPr>
    </w:lvl>
    <w:lvl w:ilvl="3">
      <w:start w:val="1"/>
      <w:numFmt w:val="bullet"/>
      <w:lvlText w:val="●"/>
      <w:lvlJc w:val="left"/>
      <w:pPr>
        <w:ind w:left="2880" w:firstLine="2520"/>
      </w:pPr>
      <w:rPr>
        <w:u w:val="none"/>
      </w:rPr>
    </w:lvl>
    <w:lvl w:ilvl="4">
      <w:start w:val="1"/>
      <w:numFmt w:val="bullet"/>
      <w:lvlText w:val="○"/>
      <w:lvlJc w:val="left"/>
      <w:pPr>
        <w:ind w:left="3600" w:firstLine="3240"/>
      </w:pPr>
      <w:rPr>
        <w:u w:val="none"/>
      </w:rPr>
    </w:lvl>
    <w:lvl w:ilvl="5">
      <w:start w:val="1"/>
      <w:numFmt w:val="bullet"/>
      <w:lvlText w:val="■"/>
      <w:lvlJc w:val="left"/>
      <w:pPr>
        <w:ind w:left="4320" w:firstLine="3960"/>
      </w:pPr>
      <w:rPr>
        <w:u w:val="none"/>
      </w:rPr>
    </w:lvl>
    <w:lvl w:ilvl="6">
      <w:start w:val="1"/>
      <w:numFmt w:val="bullet"/>
      <w:lvlText w:val="●"/>
      <w:lvlJc w:val="left"/>
      <w:pPr>
        <w:ind w:left="5040" w:firstLine="4680"/>
      </w:pPr>
      <w:rPr>
        <w:u w:val="none"/>
      </w:rPr>
    </w:lvl>
    <w:lvl w:ilvl="7">
      <w:start w:val="1"/>
      <w:numFmt w:val="bullet"/>
      <w:lvlText w:val="○"/>
      <w:lvlJc w:val="left"/>
      <w:pPr>
        <w:ind w:left="5760" w:firstLine="5400"/>
      </w:pPr>
      <w:rPr>
        <w:u w:val="none"/>
      </w:rPr>
    </w:lvl>
    <w:lvl w:ilvl="8">
      <w:start w:val="1"/>
      <w:numFmt w:val="bullet"/>
      <w:lvlText w:val="■"/>
      <w:lvlJc w:val="left"/>
      <w:pPr>
        <w:ind w:left="6480" w:firstLine="6120"/>
      </w:pPr>
      <w:rPr>
        <w:u w:val="none"/>
      </w:rPr>
    </w:lvl>
  </w:abstractNum>
  <w:num w:numId="1">
    <w:abstractNumId w:val="20"/>
  </w:num>
  <w:num w:numId="2">
    <w:abstractNumId w:val="24"/>
  </w:num>
  <w:num w:numId="3">
    <w:abstractNumId w:val="12"/>
  </w:num>
  <w:num w:numId="4">
    <w:abstractNumId w:val="9"/>
  </w:num>
  <w:num w:numId="5">
    <w:abstractNumId w:val="16"/>
  </w:num>
  <w:num w:numId="6">
    <w:abstractNumId w:val="2"/>
  </w:num>
  <w:num w:numId="7">
    <w:abstractNumId w:val="30"/>
  </w:num>
  <w:num w:numId="8">
    <w:abstractNumId w:val="13"/>
  </w:num>
  <w:num w:numId="9">
    <w:abstractNumId w:val="6"/>
  </w:num>
  <w:num w:numId="10">
    <w:abstractNumId w:val="15"/>
  </w:num>
  <w:num w:numId="11">
    <w:abstractNumId w:val="1"/>
  </w:num>
  <w:num w:numId="12">
    <w:abstractNumId w:val="4"/>
  </w:num>
  <w:num w:numId="13">
    <w:abstractNumId w:val="27"/>
  </w:num>
  <w:num w:numId="14">
    <w:abstractNumId w:val="26"/>
  </w:num>
  <w:num w:numId="15">
    <w:abstractNumId w:val="11"/>
  </w:num>
  <w:num w:numId="16">
    <w:abstractNumId w:val="7"/>
  </w:num>
  <w:num w:numId="17">
    <w:abstractNumId w:val="19"/>
  </w:num>
  <w:num w:numId="18">
    <w:abstractNumId w:val="8"/>
  </w:num>
  <w:num w:numId="19">
    <w:abstractNumId w:val="21"/>
  </w:num>
  <w:num w:numId="20">
    <w:abstractNumId w:val="0"/>
  </w:num>
  <w:num w:numId="21">
    <w:abstractNumId w:val="29"/>
  </w:num>
  <w:num w:numId="22">
    <w:abstractNumId w:val="5"/>
  </w:num>
  <w:num w:numId="23">
    <w:abstractNumId w:val="22"/>
  </w:num>
  <w:num w:numId="24">
    <w:abstractNumId w:val="3"/>
  </w:num>
  <w:num w:numId="25">
    <w:abstractNumId w:val="10"/>
  </w:num>
  <w:num w:numId="26">
    <w:abstractNumId w:val="14"/>
  </w:num>
  <w:num w:numId="27">
    <w:abstractNumId w:val="28"/>
  </w:num>
  <w:num w:numId="28">
    <w:abstractNumId w:val="18"/>
  </w:num>
  <w:num w:numId="29">
    <w:abstractNumId w:val="23"/>
  </w:num>
  <w:num w:numId="30">
    <w:abstractNumId w:val="25"/>
  </w:num>
  <w:num w:numId="31">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
  <w:rsids>
    <w:rsidRoot w:val="00F532F6"/>
    <w:rsid w:val="00003CC6"/>
    <w:rsid w:val="001516E6"/>
    <w:rsid w:val="002C486E"/>
    <w:rsid w:val="002C61AF"/>
    <w:rsid w:val="005D3184"/>
    <w:rsid w:val="005F678F"/>
    <w:rsid w:val="00647AA3"/>
    <w:rsid w:val="006F2494"/>
    <w:rsid w:val="009264EB"/>
    <w:rsid w:val="00A47036"/>
    <w:rsid w:val="00BF5B9D"/>
    <w:rsid w:val="00C96090"/>
    <w:rsid w:val="00F532F6"/>
    <w:rsid w:val="00F8742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color w:val="000000"/>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style>
  <w:style w:type="paragraph" w:styleId="Heading1">
    <w:name w:val="heading 1"/>
    <w:basedOn w:val="Normal"/>
    <w:next w:val="Normal"/>
    <w:pPr>
      <w:keepNext/>
      <w:keepLines/>
      <w:spacing w:before="480" w:after="120"/>
      <w:contextualSpacing/>
      <w:outlineLvl w:val="0"/>
    </w:pPr>
    <w:rPr>
      <w:b/>
      <w:sz w:val="48"/>
      <w:szCs w:val="48"/>
    </w:rPr>
  </w:style>
  <w:style w:type="paragraph" w:styleId="Heading2">
    <w:name w:val="heading 2"/>
    <w:basedOn w:val="Normal"/>
    <w:next w:val="Normal"/>
    <w:pPr>
      <w:keepNext/>
      <w:keepLines/>
      <w:spacing w:before="26" w:after="26"/>
      <w:ind w:left="122" w:right="122"/>
      <w:outlineLvl w:val="1"/>
    </w:pPr>
    <w:rPr>
      <w:b/>
      <w:sz w:val="36"/>
      <w:szCs w:val="36"/>
    </w:rPr>
  </w:style>
  <w:style w:type="paragraph" w:styleId="Heading3">
    <w:name w:val="heading 3"/>
    <w:basedOn w:val="Normal"/>
    <w:next w:val="Normal"/>
    <w:pPr>
      <w:keepNext/>
      <w:keepLines/>
      <w:spacing w:before="280" w:after="80"/>
      <w:contextualSpacing/>
      <w:outlineLvl w:val="2"/>
    </w:pPr>
    <w:rPr>
      <w:b/>
      <w:sz w:val="28"/>
      <w:szCs w:val="28"/>
    </w:rPr>
  </w:style>
  <w:style w:type="paragraph" w:styleId="Heading4">
    <w:name w:val="heading 4"/>
    <w:basedOn w:val="Normal"/>
    <w:next w:val="Normal"/>
    <w:pPr>
      <w:keepNext/>
      <w:keepLines/>
      <w:spacing w:before="240" w:after="40"/>
      <w:contextualSpacing/>
      <w:outlineLvl w:val="3"/>
    </w:pPr>
    <w:rPr>
      <w:b/>
    </w:rPr>
  </w:style>
  <w:style w:type="paragraph" w:styleId="Heading5">
    <w:name w:val="heading 5"/>
    <w:basedOn w:val="Normal"/>
    <w:next w:val="Normal"/>
    <w:pPr>
      <w:keepNext/>
      <w:keepLines/>
      <w:spacing w:before="220" w:after="40"/>
      <w:contextualSpacing/>
      <w:outlineLvl w:val="4"/>
    </w:pPr>
    <w:rPr>
      <w:b/>
      <w:sz w:val="22"/>
      <w:szCs w:val="22"/>
    </w:rPr>
  </w:style>
  <w:style w:type="paragraph" w:styleId="Heading6">
    <w:name w:val="heading 6"/>
    <w:basedOn w:val="Normal"/>
    <w:next w:val="Normal"/>
    <w:pPr>
      <w:keepNext/>
      <w:keepLines/>
      <w:spacing w:before="200" w:after="40"/>
      <w:contextualSpacing/>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contextualSpacing/>
    </w:pPr>
    <w:rPr>
      <w:b/>
      <w:sz w:val="72"/>
      <w:szCs w:val="72"/>
    </w:rPr>
  </w:style>
  <w:style w:type="paragraph" w:styleId="Subtitle">
    <w:name w:val="Subtitle"/>
    <w:basedOn w:val="Normal"/>
    <w:next w:val="Normal"/>
    <w:pPr>
      <w:keepNext/>
      <w:keepLines/>
      <w:spacing w:before="360" w:after="80"/>
      <w:contextualSpacing/>
    </w:pPr>
    <w:rPr>
      <w:rFonts w:ascii="Georgia" w:eastAsia="Georgia" w:hAnsi="Georgia" w:cs="Georgia"/>
      <w:i/>
      <w:color w:val="666666"/>
      <w:sz w:val="48"/>
      <w:szCs w:val="48"/>
    </w:rPr>
  </w:style>
  <w:style w:type="paragraph" w:styleId="BalloonText">
    <w:name w:val="Balloon Text"/>
    <w:basedOn w:val="Normal"/>
    <w:link w:val="BalloonTextChar"/>
    <w:uiPriority w:val="99"/>
    <w:semiHidden/>
    <w:unhideWhenUsed/>
    <w:rsid w:val="001516E6"/>
    <w:rPr>
      <w:rFonts w:ascii="Tahoma" w:hAnsi="Tahoma" w:cs="Tahoma"/>
      <w:sz w:val="16"/>
      <w:szCs w:val="16"/>
    </w:rPr>
  </w:style>
  <w:style w:type="character" w:customStyle="1" w:styleId="BalloonTextChar">
    <w:name w:val="Balloon Text Char"/>
    <w:basedOn w:val="DefaultParagraphFont"/>
    <w:link w:val="BalloonText"/>
    <w:uiPriority w:val="99"/>
    <w:semiHidden/>
    <w:rsid w:val="001516E6"/>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color w:val="000000"/>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style>
  <w:style w:type="paragraph" w:styleId="Heading1">
    <w:name w:val="heading 1"/>
    <w:basedOn w:val="Normal"/>
    <w:next w:val="Normal"/>
    <w:pPr>
      <w:keepNext/>
      <w:keepLines/>
      <w:spacing w:before="480" w:after="120"/>
      <w:contextualSpacing/>
      <w:outlineLvl w:val="0"/>
    </w:pPr>
    <w:rPr>
      <w:b/>
      <w:sz w:val="48"/>
      <w:szCs w:val="48"/>
    </w:rPr>
  </w:style>
  <w:style w:type="paragraph" w:styleId="Heading2">
    <w:name w:val="heading 2"/>
    <w:basedOn w:val="Normal"/>
    <w:next w:val="Normal"/>
    <w:pPr>
      <w:keepNext/>
      <w:keepLines/>
      <w:spacing w:before="26" w:after="26"/>
      <w:ind w:left="122" w:right="122"/>
      <w:outlineLvl w:val="1"/>
    </w:pPr>
    <w:rPr>
      <w:b/>
      <w:sz w:val="36"/>
      <w:szCs w:val="36"/>
    </w:rPr>
  </w:style>
  <w:style w:type="paragraph" w:styleId="Heading3">
    <w:name w:val="heading 3"/>
    <w:basedOn w:val="Normal"/>
    <w:next w:val="Normal"/>
    <w:pPr>
      <w:keepNext/>
      <w:keepLines/>
      <w:spacing w:before="280" w:after="80"/>
      <w:contextualSpacing/>
      <w:outlineLvl w:val="2"/>
    </w:pPr>
    <w:rPr>
      <w:b/>
      <w:sz w:val="28"/>
      <w:szCs w:val="28"/>
    </w:rPr>
  </w:style>
  <w:style w:type="paragraph" w:styleId="Heading4">
    <w:name w:val="heading 4"/>
    <w:basedOn w:val="Normal"/>
    <w:next w:val="Normal"/>
    <w:pPr>
      <w:keepNext/>
      <w:keepLines/>
      <w:spacing w:before="240" w:after="40"/>
      <w:contextualSpacing/>
      <w:outlineLvl w:val="3"/>
    </w:pPr>
    <w:rPr>
      <w:b/>
    </w:rPr>
  </w:style>
  <w:style w:type="paragraph" w:styleId="Heading5">
    <w:name w:val="heading 5"/>
    <w:basedOn w:val="Normal"/>
    <w:next w:val="Normal"/>
    <w:pPr>
      <w:keepNext/>
      <w:keepLines/>
      <w:spacing w:before="220" w:after="40"/>
      <w:contextualSpacing/>
      <w:outlineLvl w:val="4"/>
    </w:pPr>
    <w:rPr>
      <w:b/>
      <w:sz w:val="22"/>
      <w:szCs w:val="22"/>
    </w:rPr>
  </w:style>
  <w:style w:type="paragraph" w:styleId="Heading6">
    <w:name w:val="heading 6"/>
    <w:basedOn w:val="Normal"/>
    <w:next w:val="Normal"/>
    <w:pPr>
      <w:keepNext/>
      <w:keepLines/>
      <w:spacing w:before="200" w:after="40"/>
      <w:contextualSpacing/>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pPr>
      <w:keepNext/>
      <w:keepLines/>
      <w:spacing w:before="480" w:after="120"/>
      <w:contextualSpacing/>
    </w:pPr>
    <w:rPr>
      <w:b/>
      <w:sz w:val="72"/>
      <w:szCs w:val="72"/>
    </w:rPr>
  </w:style>
  <w:style w:type="paragraph" w:styleId="Subtitle">
    <w:name w:val="Subtitle"/>
    <w:basedOn w:val="Normal"/>
    <w:next w:val="Normal"/>
    <w:pPr>
      <w:keepNext/>
      <w:keepLines/>
      <w:spacing w:before="360" w:after="80"/>
      <w:contextualSpacing/>
    </w:pPr>
    <w:rPr>
      <w:rFonts w:ascii="Georgia" w:eastAsia="Georgia" w:hAnsi="Georgia" w:cs="Georgia"/>
      <w:i/>
      <w:color w:val="666666"/>
      <w:sz w:val="48"/>
      <w:szCs w:val="48"/>
    </w:rPr>
  </w:style>
  <w:style w:type="paragraph" w:styleId="BalloonText">
    <w:name w:val="Balloon Text"/>
    <w:basedOn w:val="Normal"/>
    <w:link w:val="BalloonTextChar"/>
    <w:uiPriority w:val="99"/>
    <w:semiHidden/>
    <w:unhideWhenUsed/>
    <w:rsid w:val="001516E6"/>
    <w:rPr>
      <w:rFonts w:ascii="Tahoma" w:hAnsi="Tahoma" w:cs="Tahoma"/>
      <w:sz w:val="16"/>
      <w:szCs w:val="16"/>
    </w:rPr>
  </w:style>
  <w:style w:type="character" w:customStyle="1" w:styleId="BalloonTextChar">
    <w:name w:val="Balloon Text Char"/>
    <w:basedOn w:val="DefaultParagraphFont"/>
    <w:link w:val="BalloonText"/>
    <w:uiPriority w:val="99"/>
    <w:semiHidden/>
    <w:rsid w:val="001516E6"/>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microsoft.com/office/2007/relationships/stylesWithEffects" Target="stylesWithEffects.xml"/><Relationship Id="rId21" Type="http://schemas.openxmlformats.org/officeDocument/2006/relationships/image" Target="media/image14.png"/><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25</TotalTime>
  <Pages>1</Pages>
  <Words>1076</Words>
  <Characters>6135</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7197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joel</cp:lastModifiedBy>
  <cp:revision>10</cp:revision>
  <dcterms:created xsi:type="dcterms:W3CDTF">2016-12-15T21:19:00Z</dcterms:created>
  <dcterms:modified xsi:type="dcterms:W3CDTF">2016-12-24T14:36:00Z</dcterms:modified>
</cp:coreProperties>
</file>